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40F16" w14:textId="77777777" w:rsidR="00CE0DEC" w:rsidRDefault="00BD0EBC" w:rsidP="00CE0DEC">
      <w:pPr>
        <w:spacing w:after="0" w:line="240" w:lineRule="auto"/>
        <w:ind w:right="284"/>
        <w:rPr>
          <w:rFonts w:ascii="Mitutoyo Frutiger Black" w:hAnsi="Mitutoyo Frutiger Black"/>
          <w:noProof/>
          <w:spacing w:val="-4"/>
          <w:sz w:val="32"/>
          <w:szCs w:val="32"/>
          <w:lang w:val="en-US"/>
        </w:rPr>
      </w:pPr>
      <w:r>
        <w:rPr>
          <w:rFonts w:ascii="Mitutoyo Frutiger Black" w:hAnsi="Mitutoyo Frutiger Black"/>
          <w:noProof/>
          <w:spacing w:val="-4"/>
          <w:sz w:val="32"/>
          <w:szCs w:val="32"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F6A99C7" wp14:editId="779A40E7">
                <wp:simplePos x="0" y="0"/>
                <wp:positionH relativeFrom="column">
                  <wp:posOffset>19094</wp:posOffset>
                </wp:positionH>
                <wp:positionV relativeFrom="paragraph">
                  <wp:posOffset>-210579</wp:posOffset>
                </wp:positionV>
                <wp:extent cx="4843145" cy="1"/>
                <wp:effectExtent l="0" t="19050" r="0" b="19050"/>
                <wp:wrapNone/>
                <wp:docPr id="9" name="Gruppieren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43145" cy="1"/>
                          <a:chOff x="0" y="-2"/>
                          <a:chExt cx="4843145" cy="1"/>
                        </a:xfrm>
                      </wpg:grpSpPr>
                      <wps:wsp>
                        <wps:cNvPr id="5" name="Gerade Verbindung 5"/>
                        <wps:cNvCnPr/>
                        <wps:spPr>
                          <a:xfrm>
                            <a:off x="0" y="-1"/>
                            <a:ext cx="4654083" cy="0"/>
                          </a:xfrm>
                          <a:prstGeom prst="line">
                            <a:avLst/>
                          </a:prstGeom>
                          <a:noFill/>
                          <a:ln w="31750" cap="flat" cmpd="sng" algn="ctr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8" name="Gerade Verbindung 8"/>
                        <wps:cNvCnPr/>
                        <wps:spPr>
                          <a:xfrm>
                            <a:off x="3704813" y="-2"/>
                            <a:ext cx="1138332" cy="0"/>
                          </a:xfrm>
                          <a:prstGeom prst="line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FF5F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A3E694" id="Gruppieren 9" o:spid="_x0000_s1026" style="position:absolute;margin-left:1.5pt;margin-top:-16.6pt;width:381.35pt;height:0;z-index:251659264;mso-width-relative:margin;mso-height-relative:margin" coordorigin="" coordsize="4843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">
                <v:line id="Gerade Verbindung 5" o:spid="_x0000_s1027" style="position:absolute;visibility:visible;mso-wrap-style:square" from="0,0" to="4654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" strokecolor="#a6a6a6" strokeweight="2.5pt"/>
                <v:line id="Gerade Verbindung 8" o:spid="_x0000_s1028" style="position:absolute;visibility:visible;mso-wrap-style:square" from="37048,0" to="4843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" strokecolor="#ff5f00" strokeweight="2.5pt"/>
              </v:group>
            </w:pict>
          </mc:Fallback>
        </mc:AlternateContent>
      </w:r>
      <w:r w:rsidR="00B41A45">
        <w:rPr>
          <w:rFonts w:ascii="Mitutoyo Frutiger Black" w:hAnsi="Mitutoyo Frutiger Black"/>
          <w:noProof/>
          <w:spacing w:val="-4"/>
          <w:sz w:val="32"/>
          <w:szCs w:val="32"/>
          <w:lang w:val="en-US"/>
        </w:rPr>
        <w:t>Ei</w:t>
      </w:r>
      <w:r w:rsidR="003A0974">
        <w:rPr>
          <w:rFonts w:ascii="Mitutoyo Frutiger Black" w:hAnsi="Mitutoyo Frutiger Black"/>
          <w:noProof/>
          <w:spacing w:val="-4"/>
          <w:sz w:val="32"/>
          <w:szCs w:val="32"/>
          <w:lang w:val="en-US"/>
        </w:rPr>
        <w:t xml:space="preserve">n Upgrade </w:t>
      </w:r>
      <w:r w:rsidR="00CE0DEC">
        <w:rPr>
          <w:rFonts w:ascii="Mitutoyo Frutiger Black" w:hAnsi="Mitutoyo Frutiger Black"/>
          <w:noProof/>
          <w:spacing w:val="-4"/>
          <w:sz w:val="32"/>
          <w:szCs w:val="32"/>
          <w:lang w:val="en-US"/>
        </w:rPr>
        <w:t>der Benutzerfreundlichkeit</w:t>
      </w:r>
      <w:r w:rsidR="003A0974">
        <w:rPr>
          <w:rFonts w:ascii="Mitutoyo Frutiger Black" w:hAnsi="Mitutoyo Frutiger Black"/>
          <w:noProof/>
          <w:spacing w:val="-4"/>
          <w:sz w:val="32"/>
          <w:szCs w:val="32"/>
          <w:lang w:val="en-US"/>
        </w:rPr>
        <w:t xml:space="preserve">: </w:t>
      </w:r>
    </w:p>
    <w:p w14:paraId="29AB7E05" w14:textId="612C29FC" w:rsidR="00BD0EBC" w:rsidRDefault="00B41A45" w:rsidP="00CE0DEC">
      <w:pPr>
        <w:spacing w:after="0" w:line="240" w:lineRule="auto"/>
        <w:ind w:right="284"/>
        <w:rPr>
          <w:rFonts w:ascii="Mitutoyo Frutiger Black" w:hAnsi="Mitutoyo Frutiger Black"/>
          <w:noProof/>
          <w:spacing w:val="-4"/>
          <w:sz w:val="32"/>
          <w:szCs w:val="32"/>
          <w:lang w:val="en-US"/>
        </w:rPr>
      </w:pPr>
      <w:r>
        <w:rPr>
          <w:rFonts w:ascii="Mitutoyo Frutiger Black" w:hAnsi="Mitutoyo Frutiger Black"/>
          <w:noProof/>
          <w:spacing w:val="-4"/>
          <w:sz w:val="32"/>
          <w:szCs w:val="32"/>
          <w:lang w:val="en-US"/>
        </w:rPr>
        <w:t>Di</w:t>
      </w:r>
      <w:r w:rsidR="003A0974">
        <w:rPr>
          <w:rFonts w:ascii="Mitutoyo Frutiger Black" w:hAnsi="Mitutoyo Frutiger Black"/>
          <w:noProof/>
          <w:spacing w:val="-4"/>
          <w:sz w:val="32"/>
          <w:szCs w:val="32"/>
          <w:lang w:val="en-US"/>
        </w:rPr>
        <w:t xml:space="preserve">e </w:t>
      </w:r>
      <w:r w:rsidR="00B94DBA">
        <w:rPr>
          <w:rFonts w:ascii="Mitutoyo Frutiger Black" w:hAnsi="Mitutoyo Frutiger Black"/>
          <w:noProof/>
          <w:spacing w:val="-4"/>
          <w:sz w:val="32"/>
          <w:szCs w:val="32"/>
          <w:lang w:val="en-US"/>
        </w:rPr>
        <w:t xml:space="preserve">F-Serie des </w:t>
      </w:r>
      <w:r w:rsidR="003A0974" w:rsidRPr="00B616EB">
        <w:rPr>
          <w:rFonts w:ascii="Mitutoyo Frutiger Black" w:hAnsi="Mitutoyo Frutiger Black"/>
          <w:noProof/>
          <w:spacing w:val="-4"/>
          <w:sz w:val="32"/>
          <w:szCs w:val="32"/>
          <w:lang w:val="en-US"/>
        </w:rPr>
        <w:t>LH-600</w:t>
      </w:r>
      <w:r w:rsidR="00B94DBA" w:rsidRPr="00B616EB">
        <w:rPr>
          <w:rFonts w:ascii="Mitutoyo Frutiger Black" w:hAnsi="Mitutoyo Frutiger Black"/>
          <w:noProof/>
          <w:spacing w:val="-4"/>
          <w:sz w:val="32"/>
          <w:szCs w:val="32"/>
          <w:lang w:val="en-US"/>
        </w:rPr>
        <w:t xml:space="preserve"> </w:t>
      </w:r>
      <w:r>
        <w:rPr>
          <w:rFonts w:ascii="Mitutoyo Frutiger Black" w:hAnsi="Mitutoyo Frutiger Black"/>
          <w:noProof/>
          <w:spacing w:val="-4"/>
          <w:sz w:val="32"/>
          <w:szCs w:val="32"/>
          <w:lang w:val="en-US"/>
        </w:rPr>
        <w:t>von Mitutoyo</w:t>
      </w:r>
    </w:p>
    <w:p w14:paraId="76539FD4" w14:textId="77777777" w:rsidR="00CE0DEC" w:rsidRDefault="00CE0DEC" w:rsidP="00CE0DEC">
      <w:pPr>
        <w:spacing w:after="0" w:line="240" w:lineRule="auto"/>
        <w:ind w:right="284"/>
        <w:rPr>
          <w:rFonts w:ascii="Mitutoyo Frutiger Black" w:hAnsi="Mitutoyo Frutiger Black"/>
          <w:spacing w:val="-4"/>
          <w:sz w:val="32"/>
          <w:szCs w:val="32"/>
          <w:lang w:val="en-GB"/>
        </w:rPr>
      </w:pPr>
    </w:p>
    <w:p w14:paraId="330E5624" w14:textId="4FA5CA93" w:rsidR="00BD0EBC" w:rsidRPr="000431CE" w:rsidRDefault="008C37B5" w:rsidP="00BD0EBC">
      <w:pPr>
        <w:ind w:right="284"/>
        <w:jc w:val="both"/>
        <w:rPr>
          <w:rFonts w:ascii="Mitutoyo Frutiger Bold" w:hAnsi="Mitutoyo Frutiger Bold"/>
          <w:sz w:val="24"/>
          <w:szCs w:val="24"/>
          <w:lang w:val="en-GB"/>
        </w:rPr>
      </w:pPr>
      <w:r>
        <w:rPr>
          <w:rFonts w:ascii="Mitutoyo Frutiger Bold" w:hAnsi="Mitutoyo Frutiger Bold"/>
          <w:sz w:val="24"/>
          <w:szCs w:val="24"/>
          <w:lang w:val="en-GB"/>
        </w:rPr>
        <w:t xml:space="preserve">Mitutoyo </w:t>
      </w:r>
      <w:proofErr w:type="spellStart"/>
      <w:r w:rsidR="007842A4">
        <w:rPr>
          <w:rFonts w:ascii="Mitutoyo Frutiger Bold" w:hAnsi="Mitutoyo Frutiger Bold"/>
          <w:sz w:val="24"/>
          <w:szCs w:val="24"/>
          <w:lang w:val="en-GB"/>
        </w:rPr>
        <w:t>bringt</w:t>
      </w:r>
      <w:proofErr w:type="spellEnd"/>
      <w:r w:rsidR="007842A4">
        <w:rPr>
          <w:rFonts w:ascii="Mitutoyo Frutiger Bold" w:hAnsi="Mitutoyo Frutiger Bold"/>
          <w:sz w:val="24"/>
          <w:szCs w:val="24"/>
          <w:lang w:val="en-GB"/>
        </w:rPr>
        <w:t xml:space="preserve"> die </w:t>
      </w:r>
      <w:proofErr w:type="spellStart"/>
      <w:r w:rsidR="007842A4">
        <w:rPr>
          <w:rFonts w:ascii="Mitutoyo Frutiger Bold" w:hAnsi="Mitutoyo Frutiger Bold"/>
          <w:sz w:val="24"/>
          <w:szCs w:val="24"/>
          <w:lang w:val="en-GB"/>
        </w:rPr>
        <w:t>nächste</w:t>
      </w:r>
      <w:proofErr w:type="spellEnd"/>
      <w:r w:rsidR="007842A4">
        <w:rPr>
          <w:rFonts w:ascii="Mitutoyo Frutiger Bold" w:hAnsi="Mitutoyo Frutiger Bold"/>
          <w:sz w:val="24"/>
          <w:szCs w:val="24"/>
          <w:lang w:val="en-GB"/>
        </w:rPr>
        <w:t xml:space="preserve"> Generation </w:t>
      </w:r>
      <w:r w:rsidR="00EC2E34" w:rsidRPr="00CE0870">
        <w:rPr>
          <w:rFonts w:ascii="Mitutoyo Frutiger Bold" w:hAnsi="Mitutoyo Frutiger Bold"/>
          <w:sz w:val="24"/>
          <w:szCs w:val="24"/>
          <w:lang w:val="en-GB"/>
        </w:rPr>
        <w:t>der</w:t>
      </w:r>
      <w:r w:rsidR="007842A4" w:rsidRPr="00CE0870">
        <w:rPr>
          <w:rFonts w:ascii="Mitutoyo Frutiger Bold" w:hAnsi="Mitutoyo Frutiger Bold"/>
          <w:sz w:val="24"/>
          <w:szCs w:val="24"/>
          <w:lang w:val="en-GB"/>
        </w:rPr>
        <w:t xml:space="preserve"> </w:t>
      </w:r>
      <w:r w:rsidR="00EC2E34" w:rsidRPr="00CE0870">
        <w:rPr>
          <w:rFonts w:ascii="Mitutoyo Frutiger Bold" w:hAnsi="Mitutoyo Frutiger Bold"/>
          <w:sz w:val="24"/>
          <w:szCs w:val="24"/>
          <w:lang w:val="en-GB"/>
        </w:rPr>
        <w:t>Linear Height-</w:t>
      </w:r>
      <w:proofErr w:type="spellStart"/>
      <w:r w:rsidR="007842A4" w:rsidRPr="00CE0870">
        <w:rPr>
          <w:rFonts w:ascii="Mitutoyo Frutiger Bold" w:hAnsi="Mitutoyo Frutiger Bold"/>
          <w:sz w:val="24"/>
          <w:szCs w:val="24"/>
          <w:lang w:val="en-GB"/>
        </w:rPr>
        <w:t>Messgerät</w:t>
      </w:r>
      <w:r w:rsidR="00EC2E34" w:rsidRPr="00CE0870">
        <w:rPr>
          <w:rFonts w:ascii="Mitutoyo Frutiger Bold" w:hAnsi="Mitutoyo Frutiger Bold"/>
          <w:sz w:val="24"/>
          <w:szCs w:val="24"/>
          <w:lang w:val="en-GB"/>
        </w:rPr>
        <w:t>e</w:t>
      </w:r>
      <w:proofErr w:type="spellEnd"/>
      <w:r w:rsidR="007842A4" w:rsidRPr="00CE0870">
        <w:rPr>
          <w:rFonts w:ascii="Mitutoyo Frutiger Bold" w:hAnsi="Mitutoyo Frutiger Bold"/>
          <w:sz w:val="24"/>
          <w:szCs w:val="24"/>
          <w:lang w:val="en-GB"/>
        </w:rPr>
        <w:t xml:space="preserve"> </w:t>
      </w:r>
      <w:r w:rsidR="008237E3" w:rsidRPr="00CE0870">
        <w:rPr>
          <w:rFonts w:ascii="Mitutoyo Frutiger Bold" w:hAnsi="Mitutoyo Frutiger Bold"/>
          <w:sz w:val="24"/>
          <w:szCs w:val="24"/>
          <w:lang w:val="en-GB"/>
        </w:rPr>
        <w:t xml:space="preserve">(LH-600) </w:t>
      </w:r>
      <w:r w:rsidR="007842A4">
        <w:rPr>
          <w:rFonts w:ascii="Mitutoyo Frutiger Bold" w:hAnsi="Mitutoyo Frutiger Bold"/>
          <w:sz w:val="24"/>
          <w:szCs w:val="24"/>
          <w:lang w:val="en-GB"/>
        </w:rPr>
        <w:t xml:space="preserve">auf den </w:t>
      </w:r>
      <w:proofErr w:type="spellStart"/>
      <w:r w:rsidR="007842A4">
        <w:rPr>
          <w:rFonts w:ascii="Mitutoyo Frutiger Bold" w:hAnsi="Mitutoyo Frutiger Bold"/>
          <w:sz w:val="24"/>
          <w:szCs w:val="24"/>
          <w:lang w:val="en-GB"/>
        </w:rPr>
        <w:t>Markt</w:t>
      </w:r>
      <w:proofErr w:type="spellEnd"/>
      <w:r w:rsidR="00D972EE">
        <w:rPr>
          <w:rFonts w:ascii="Mitutoyo Frutiger Bold" w:hAnsi="Mitutoyo Frutiger Bold"/>
          <w:sz w:val="24"/>
          <w:szCs w:val="24"/>
          <w:lang w:val="en-GB"/>
        </w:rPr>
        <w:t>, d</w:t>
      </w:r>
      <w:r w:rsidR="00EC2E34">
        <w:rPr>
          <w:rFonts w:ascii="Mitutoyo Frutiger Bold" w:hAnsi="Mitutoyo Frutiger Bold"/>
          <w:sz w:val="24"/>
          <w:szCs w:val="24"/>
          <w:lang w:val="en-GB"/>
        </w:rPr>
        <w:t>ie</w:t>
      </w:r>
      <w:r w:rsidR="00D972EE">
        <w:rPr>
          <w:rFonts w:ascii="Mitutoyo Frutiger Bold" w:hAnsi="Mitutoyo Frutiger Bold"/>
          <w:sz w:val="24"/>
          <w:szCs w:val="24"/>
          <w:lang w:val="en-GB"/>
        </w:rPr>
        <w:t xml:space="preserve"> fü</w:t>
      </w:r>
      <w:r w:rsidR="000915FE">
        <w:rPr>
          <w:rFonts w:ascii="Mitutoyo Frutiger Bold" w:hAnsi="Mitutoyo Frutiger Bold"/>
          <w:sz w:val="24"/>
          <w:szCs w:val="24"/>
          <w:lang w:val="en-GB"/>
        </w:rPr>
        <w:t>r</w:t>
      </w:r>
      <w:r w:rsidR="00D972EE">
        <w:rPr>
          <w:rFonts w:ascii="Mitutoyo Frutiger Bold" w:hAnsi="Mitutoyo Frutiger Bold"/>
          <w:sz w:val="24"/>
          <w:szCs w:val="24"/>
          <w:lang w:val="en-GB"/>
        </w:rPr>
        <w:t xml:space="preserve"> </w:t>
      </w:r>
      <w:proofErr w:type="spellStart"/>
      <w:r w:rsidR="00EC2E34">
        <w:rPr>
          <w:rFonts w:ascii="Mitutoyo Frutiger Bold" w:hAnsi="Mitutoyo Frutiger Bold"/>
          <w:sz w:val="24"/>
          <w:szCs w:val="24"/>
          <w:lang w:val="en-GB"/>
        </w:rPr>
        <w:t>ihr</w:t>
      </w:r>
      <w:r w:rsidR="00D972EE">
        <w:rPr>
          <w:rFonts w:ascii="Mitutoyo Frutiger Bold" w:hAnsi="Mitutoyo Frutiger Bold"/>
          <w:sz w:val="24"/>
          <w:szCs w:val="24"/>
          <w:lang w:val="en-GB"/>
        </w:rPr>
        <w:t>e</w:t>
      </w:r>
      <w:proofErr w:type="spellEnd"/>
      <w:r w:rsidR="00D972EE">
        <w:rPr>
          <w:rFonts w:ascii="Mitutoyo Frutiger Bold" w:hAnsi="Mitutoyo Frutiger Bold"/>
          <w:sz w:val="24"/>
          <w:szCs w:val="24"/>
          <w:lang w:val="en-GB"/>
        </w:rPr>
        <w:t xml:space="preserve"> </w:t>
      </w:r>
      <w:proofErr w:type="spellStart"/>
      <w:r w:rsidR="00D972EE">
        <w:rPr>
          <w:rFonts w:ascii="Mitutoyo Frutiger Bold" w:hAnsi="Mitutoyo Frutiger Bold"/>
          <w:sz w:val="24"/>
          <w:szCs w:val="24"/>
          <w:lang w:val="en-GB"/>
        </w:rPr>
        <w:t>Verlässlichkeit</w:t>
      </w:r>
      <w:proofErr w:type="spellEnd"/>
      <w:r w:rsidR="000915FE">
        <w:rPr>
          <w:rFonts w:ascii="Mitutoyo Frutiger Bold" w:hAnsi="Mitutoyo Frutiger Bold"/>
          <w:sz w:val="24"/>
          <w:szCs w:val="24"/>
          <w:lang w:val="en-GB"/>
        </w:rPr>
        <w:t xml:space="preserve"> </w:t>
      </w:r>
      <w:r w:rsidR="00D972EE">
        <w:rPr>
          <w:rFonts w:ascii="Mitutoyo Frutiger Bold" w:hAnsi="Mitutoyo Frutiger Bold"/>
          <w:sz w:val="24"/>
          <w:szCs w:val="24"/>
          <w:lang w:val="en-GB"/>
        </w:rPr>
        <w:t>u</w:t>
      </w:r>
      <w:r w:rsidR="000915FE">
        <w:rPr>
          <w:rFonts w:ascii="Mitutoyo Frutiger Bold" w:hAnsi="Mitutoyo Frutiger Bold"/>
          <w:sz w:val="24"/>
          <w:szCs w:val="24"/>
          <w:lang w:val="en-GB"/>
        </w:rPr>
        <w:t xml:space="preserve">nd </w:t>
      </w:r>
      <w:proofErr w:type="spellStart"/>
      <w:r w:rsidR="00D972EE">
        <w:rPr>
          <w:rFonts w:ascii="Mitutoyo Frutiger Bold" w:hAnsi="Mitutoyo Frutiger Bold"/>
          <w:sz w:val="24"/>
          <w:szCs w:val="24"/>
          <w:lang w:val="en-GB"/>
        </w:rPr>
        <w:t>hochpräzise</w:t>
      </w:r>
      <w:proofErr w:type="spellEnd"/>
      <w:r w:rsidR="00D972EE">
        <w:rPr>
          <w:rFonts w:ascii="Mitutoyo Frutiger Bold" w:hAnsi="Mitutoyo Frutiger Bold"/>
          <w:sz w:val="24"/>
          <w:szCs w:val="24"/>
          <w:lang w:val="en-GB"/>
        </w:rPr>
        <w:t xml:space="preserve"> </w:t>
      </w:r>
      <w:r w:rsidR="000915FE">
        <w:rPr>
          <w:rFonts w:ascii="Mitutoyo Frutiger Bold" w:hAnsi="Mitutoyo Frutiger Bold"/>
          <w:sz w:val="24"/>
          <w:szCs w:val="24"/>
          <w:lang w:val="en-GB"/>
        </w:rPr>
        <w:t>2D</w:t>
      </w:r>
      <w:r w:rsidR="00D972EE">
        <w:rPr>
          <w:rFonts w:ascii="Mitutoyo Frutiger Bold" w:hAnsi="Mitutoyo Frutiger Bold"/>
          <w:sz w:val="24"/>
          <w:szCs w:val="24"/>
          <w:lang w:val="en-GB"/>
        </w:rPr>
        <w:t xml:space="preserve">-Höhenmessung </w:t>
      </w:r>
      <w:proofErr w:type="spellStart"/>
      <w:r w:rsidR="00D972EE">
        <w:rPr>
          <w:rFonts w:ascii="Mitutoyo Frutiger Bold" w:hAnsi="Mitutoyo Frutiger Bold"/>
          <w:sz w:val="24"/>
          <w:szCs w:val="24"/>
          <w:lang w:val="en-GB"/>
        </w:rPr>
        <w:t>bekannt</w:t>
      </w:r>
      <w:proofErr w:type="spellEnd"/>
      <w:r w:rsidR="00D972EE">
        <w:rPr>
          <w:rFonts w:ascii="Mitutoyo Frutiger Bold" w:hAnsi="Mitutoyo Frutiger Bold"/>
          <w:sz w:val="24"/>
          <w:szCs w:val="24"/>
          <w:lang w:val="en-GB"/>
        </w:rPr>
        <w:t xml:space="preserve"> </w:t>
      </w:r>
      <w:proofErr w:type="spellStart"/>
      <w:r w:rsidR="00EC2E34">
        <w:rPr>
          <w:rFonts w:ascii="Mitutoyo Frutiger Bold" w:hAnsi="Mitutoyo Frutiger Bold"/>
          <w:sz w:val="24"/>
          <w:szCs w:val="24"/>
          <w:lang w:val="en-GB"/>
        </w:rPr>
        <w:t>sind</w:t>
      </w:r>
      <w:proofErr w:type="spellEnd"/>
      <w:r>
        <w:rPr>
          <w:rFonts w:ascii="Mitutoyo Frutiger Bold" w:hAnsi="Mitutoyo Frutiger Bold"/>
          <w:sz w:val="24"/>
          <w:szCs w:val="24"/>
          <w:lang w:val="en-GB"/>
        </w:rPr>
        <w:t xml:space="preserve">. </w:t>
      </w:r>
      <w:r w:rsidR="00EC2E34">
        <w:rPr>
          <w:rFonts w:ascii="Mitutoyo Frutiger Bold" w:hAnsi="Mitutoyo Frutiger Bold"/>
          <w:sz w:val="24"/>
          <w:szCs w:val="24"/>
          <w:lang w:val="en-GB"/>
        </w:rPr>
        <w:t xml:space="preserve">Die </w:t>
      </w:r>
      <w:proofErr w:type="spellStart"/>
      <w:r w:rsidR="00EC2E34">
        <w:rPr>
          <w:rFonts w:ascii="Mitutoyo Frutiger Bold" w:hAnsi="Mitutoyo Frutiger Bold"/>
          <w:sz w:val="24"/>
          <w:szCs w:val="24"/>
          <w:lang w:val="en-GB"/>
        </w:rPr>
        <w:t>neuen</w:t>
      </w:r>
      <w:proofErr w:type="spellEnd"/>
      <w:r w:rsidR="00EC2E34">
        <w:rPr>
          <w:rFonts w:ascii="Mitutoyo Frutiger Bold" w:hAnsi="Mitutoyo Frutiger Bold"/>
          <w:sz w:val="24"/>
          <w:szCs w:val="24"/>
          <w:lang w:val="en-GB"/>
        </w:rPr>
        <w:t xml:space="preserve"> </w:t>
      </w:r>
      <w:proofErr w:type="spellStart"/>
      <w:r w:rsidR="00EC2E34">
        <w:rPr>
          <w:rFonts w:ascii="Mitutoyo Frutiger Bold" w:hAnsi="Mitutoyo Frutiger Bold"/>
          <w:sz w:val="24"/>
          <w:szCs w:val="24"/>
          <w:lang w:val="en-GB"/>
        </w:rPr>
        <w:t>Modelle</w:t>
      </w:r>
      <w:proofErr w:type="spellEnd"/>
      <w:r w:rsidR="00EC2E34">
        <w:rPr>
          <w:rFonts w:ascii="Mitutoyo Frutiger Bold" w:hAnsi="Mitutoyo Frutiger Bold"/>
          <w:sz w:val="24"/>
          <w:szCs w:val="24"/>
          <w:lang w:val="en-GB"/>
        </w:rPr>
        <w:t xml:space="preserve"> </w:t>
      </w:r>
      <w:proofErr w:type="spellStart"/>
      <w:r w:rsidR="00EC2E34">
        <w:rPr>
          <w:rFonts w:ascii="Mitutoyo Frutiger Bold" w:hAnsi="Mitutoyo Frutiger Bold"/>
          <w:sz w:val="24"/>
          <w:szCs w:val="24"/>
          <w:lang w:val="en-GB"/>
        </w:rPr>
        <w:t>sind</w:t>
      </w:r>
      <w:proofErr w:type="spellEnd"/>
      <w:r w:rsidR="00EC2E34">
        <w:rPr>
          <w:rFonts w:ascii="Mitutoyo Frutiger Bold" w:hAnsi="Mitutoyo Frutiger Bold"/>
          <w:sz w:val="24"/>
          <w:szCs w:val="24"/>
          <w:lang w:val="en-GB"/>
        </w:rPr>
        <w:t xml:space="preserve"> </w:t>
      </w:r>
      <w:proofErr w:type="spellStart"/>
      <w:r w:rsidR="00EC2E34">
        <w:rPr>
          <w:rFonts w:ascii="Mitutoyo Frutiger Bold" w:hAnsi="Mitutoyo Frutiger Bold"/>
          <w:sz w:val="24"/>
          <w:szCs w:val="24"/>
          <w:lang w:val="en-GB"/>
        </w:rPr>
        <w:t>bei</w:t>
      </w:r>
      <w:proofErr w:type="spellEnd"/>
      <w:r w:rsidR="00EC2E34">
        <w:rPr>
          <w:rFonts w:ascii="Mitutoyo Frutiger Bold" w:hAnsi="Mitutoyo Frutiger Bold"/>
          <w:sz w:val="24"/>
          <w:szCs w:val="24"/>
          <w:lang w:val="en-GB"/>
        </w:rPr>
        <w:t xml:space="preserve"> der </w:t>
      </w:r>
      <w:proofErr w:type="spellStart"/>
      <w:r w:rsidR="00EC2E34">
        <w:rPr>
          <w:rFonts w:ascii="Mitutoyo Frutiger Bold" w:hAnsi="Mitutoyo Frutiger Bold"/>
          <w:sz w:val="24"/>
          <w:szCs w:val="24"/>
          <w:lang w:val="en-GB"/>
        </w:rPr>
        <w:t>Messung</w:t>
      </w:r>
      <w:proofErr w:type="spellEnd"/>
      <w:r w:rsidR="00EC2E34">
        <w:rPr>
          <w:rFonts w:ascii="Mitutoyo Frutiger Bold" w:hAnsi="Mitutoyo Frutiger Bold"/>
          <w:sz w:val="24"/>
          <w:szCs w:val="24"/>
          <w:lang w:val="en-GB"/>
        </w:rPr>
        <w:t xml:space="preserve"> </w:t>
      </w:r>
      <w:proofErr w:type="spellStart"/>
      <w:r w:rsidR="00EC2E34">
        <w:rPr>
          <w:rFonts w:ascii="Mitutoyo Frutiger Bold" w:hAnsi="Mitutoyo Frutiger Bold"/>
          <w:sz w:val="24"/>
          <w:szCs w:val="24"/>
          <w:lang w:val="en-GB"/>
        </w:rPr>
        <w:t>genauso</w:t>
      </w:r>
      <w:proofErr w:type="spellEnd"/>
      <w:r w:rsidR="00EC2E34">
        <w:rPr>
          <w:rFonts w:ascii="Mitutoyo Frutiger Bold" w:hAnsi="Mitutoyo Frutiger Bold"/>
          <w:sz w:val="24"/>
          <w:szCs w:val="24"/>
          <w:lang w:val="en-GB"/>
        </w:rPr>
        <w:t xml:space="preserve"> </w:t>
      </w:r>
      <w:proofErr w:type="spellStart"/>
      <w:r w:rsidR="00EC2E34">
        <w:rPr>
          <w:rFonts w:ascii="Mitutoyo Frutiger Bold" w:hAnsi="Mitutoyo Frutiger Bold"/>
          <w:sz w:val="24"/>
          <w:szCs w:val="24"/>
          <w:lang w:val="en-GB"/>
        </w:rPr>
        <w:t>leistungsfähig</w:t>
      </w:r>
      <w:proofErr w:type="spellEnd"/>
      <w:r w:rsidR="00EC2E34">
        <w:rPr>
          <w:rFonts w:ascii="Mitutoyo Frutiger Bold" w:hAnsi="Mitutoyo Frutiger Bold"/>
          <w:sz w:val="24"/>
          <w:szCs w:val="24"/>
          <w:lang w:val="en-GB"/>
        </w:rPr>
        <w:t xml:space="preserve"> und </w:t>
      </w:r>
      <w:proofErr w:type="spellStart"/>
      <w:r w:rsidR="00431EC9">
        <w:rPr>
          <w:rFonts w:ascii="Mitutoyo Frutiger Bold" w:hAnsi="Mitutoyo Frutiger Bold"/>
          <w:sz w:val="24"/>
          <w:szCs w:val="24"/>
          <w:lang w:val="en-GB"/>
        </w:rPr>
        <w:t>flexibe</w:t>
      </w:r>
      <w:r w:rsidR="00A74601">
        <w:rPr>
          <w:rFonts w:ascii="Mitutoyo Frutiger Bold" w:hAnsi="Mitutoyo Frutiger Bold"/>
          <w:sz w:val="24"/>
          <w:szCs w:val="24"/>
          <w:lang w:val="en-GB"/>
        </w:rPr>
        <w:t>l</w:t>
      </w:r>
      <w:proofErr w:type="spellEnd"/>
      <w:r w:rsidR="00431EC9">
        <w:rPr>
          <w:rFonts w:ascii="Mitutoyo Frutiger Bold" w:hAnsi="Mitutoyo Frutiger Bold"/>
          <w:sz w:val="24"/>
          <w:szCs w:val="24"/>
          <w:lang w:val="en-GB"/>
        </w:rPr>
        <w:t xml:space="preserve"> </w:t>
      </w:r>
      <w:proofErr w:type="spellStart"/>
      <w:r w:rsidR="00431EC9">
        <w:rPr>
          <w:rFonts w:ascii="Mitutoyo Frutiger Bold" w:hAnsi="Mitutoyo Frutiger Bold"/>
          <w:sz w:val="24"/>
          <w:szCs w:val="24"/>
          <w:lang w:val="en-GB"/>
        </w:rPr>
        <w:t>wie</w:t>
      </w:r>
      <w:proofErr w:type="spellEnd"/>
      <w:r w:rsidR="00431EC9">
        <w:rPr>
          <w:rFonts w:ascii="Mitutoyo Frutiger Bold" w:hAnsi="Mitutoyo Frutiger Bold"/>
          <w:sz w:val="24"/>
          <w:szCs w:val="24"/>
          <w:lang w:val="en-GB"/>
        </w:rPr>
        <w:t xml:space="preserve"> </w:t>
      </w:r>
      <w:proofErr w:type="spellStart"/>
      <w:r w:rsidR="00431EC9">
        <w:rPr>
          <w:rFonts w:ascii="Mitutoyo Frutiger Bold" w:hAnsi="Mitutoyo Frutiger Bold"/>
          <w:sz w:val="24"/>
          <w:szCs w:val="24"/>
          <w:lang w:val="en-GB"/>
        </w:rPr>
        <w:t>ihre</w:t>
      </w:r>
      <w:proofErr w:type="spellEnd"/>
      <w:r w:rsidR="00431EC9">
        <w:rPr>
          <w:rFonts w:ascii="Mitutoyo Frutiger Bold" w:hAnsi="Mitutoyo Frutiger Bold"/>
          <w:sz w:val="24"/>
          <w:szCs w:val="24"/>
          <w:lang w:val="en-GB"/>
        </w:rPr>
        <w:t xml:space="preserve"> </w:t>
      </w:r>
      <w:proofErr w:type="spellStart"/>
      <w:r w:rsidR="00431EC9">
        <w:rPr>
          <w:rFonts w:ascii="Mitutoyo Frutiger Bold" w:hAnsi="Mitutoyo Frutiger Bold"/>
          <w:sz w:val="24"/>
          <w:szCs w:val="24"/>
          <w:lang w:val="en-GB"/>
        </w:rPr>
        <w:t>Vorgänger</w:t>
      </w:r>
      <w:proofErr w:type="spellEnd"/>
      <w:r w:rsidR="000915FE">
        <w:rPr>
          <w:rFonts w:ascii="Mitutoyo Frutiger Bold" w:hAnsi="Mitutoyo Frutiger Bold"/>
          <w:sz w:val="24"/>
          <w:szCs w:val="24"/>
          <w:lang w:val="en-GB"/>
        </w:rPr>
        <w:t xml:space="preserve">, </w:t>
      </w:r>
      <w:proofErr w:type="spellStart"/>
      <w:r w:rsidR="00EC2E34">
        <w:rPr>
          <w:rFonts w:ascii="Mitutoyo Frutiger Bold" w:hAnsi="Mitutoyo Frutiger Bold"/>
          <w:sz w:val="24"/>
          <w:szCs w:val="24"/>
          <w:lang w:val="en-GB"/>
        </w:rPr>
        <w:t>bieten</w:t>
      </w:r>
      <w:proofErr w:type="spellEnd"/>
      <w:r w:rsidR="00EC2E34">
        <w:rPr>
          <w:rFonts w:ascii="Mitutoyo Frutiger Bold" w:hAnsi="Mitutoyo Frutiger Bold"/>
          <w:sz w:val="24"/>
          <w:szCs w:val="24"/>
          <w:lang w:val="en-GB"/>
        </w:rPr>
        <w:t xml:space="preserve"> </w:t>
      </w:r>
      <w:proofErr w:type="spellStart"/>
      <w:r w:rsidR="00EC2E34">
        <w:rPr>
          <w:rFonts w:ascii="Mitutoyo Frutiger Bold" w:hAnsi="Mitutoyo Frutiger Bold"/>
          <w:sz w:val="24"/>
          <w:szCs w:val="24"/>
          <w:lang w:val="en-GB"/>
        </w:rPr>
        <w:t>aber</w:t>
      </w:r>
      <w:proofErr w:type="spellEnd"/>
      <w:r w:rsidR="00EC2E34">
        <w:rPr>
          <w:rFonts w:ascii="Mitutoyo Frutiger Bold" w:hAnsi="Mitutoyo Frutiger Bold"/>
          <w:sz w:val="24"/>
          <w:szCs w:val="24"/>
          <w:lang w:val="en-GB"/>
        </w:rPr>
        <w:t xml:space="preserve"> </w:t>
      </w:r>
      <w:proofErr w:type="spellStart"/>
      <w:r w:rsidR="00EC2E34">
        <w:rPr>
          <w:rFonts w:ascii="Mitutoyo Frutiger Bold" w:hAnsi="Mitutoyo Frutiger Bold"/>
          <w:sz w:val="24"/>
          <w:szCs w:val="24"/>
          <w:lang w:val="en-GB"/>
        </w:rPr>
        <w:t>zusätzlich</w:t>
      </w:r>
      <w:proofErr w:type="spellEnd"/>
      <w:r w:rsidR="00EC2E34">
        <w:rPr>
          <w:rFonts w:ascii="Mitutoyo Frutiger Bold" w:hAnsi="Mitutoyo Frutiger Bold"/>
          <w:sz w:val="24"/>
          <w:szCs w:val="24"/>
          <w:lang w:val="en-GB"/>
        </w:rPr>
        <w:t xml:space="preserve"> </w:t>
      </w:r>
      <w:proofErr w:type="spellStart"/>
      <w:r w:rsidR="00EC2E34">
        <w:rPr>
          <w:rFonts w:ascii="Mitutoyo Frutiger Bold" w:hAnsi="Mitutoyo Frutiger Bold"/>
          <w:sz w:val="24"/>
          <w:szCs w:val="24"/>
          <w:lang w:val="en-GB"/>
        </w:rPr>
        <w:t>ein</w:t>
      </w:r>
      <w:proofErr w:type="spellEnd"/>
      <w:r w:rsidR="00EC2E34">
        <w:rPr>
          <w:rFonts w:ascii="Mitutoyo Frutiger Bold" w:hAnsi="Mitutoyo Frutiger Bold"/>
          <w:sz w:val="24"/>
          <w:szCs w:val="24"/>
          <w:lang w:val="en-GB"/>
        </w:rPr>
        <w:t xml:space="preserve"> </w:t>
      </w:r>
      <w:proofErr w:type="spellStart"/>
      <w:r w:rsidR="00792C2B">
        <w:rPr>
          <w:rFonts w:ascii="Mitutoyo Frutiger Bold" w:hAnsi="Mitutoyo Frutiger Bold"/>
          <w:sz w:val="24"/>
          <w:szCs w:val="24"/>
          <w:lang w:val="en-GB"/>
        </w:rPr>
        <w:t>noch</w:t>
      </w:r>
      <w:proofErr w:type="spellEnd"/>
      <w:r w:rsidR="00792C2B">
        <w:rPr>
          <w:rFonts w:ascii="Mitutoyo Frutiger Bold" w:hAnsi="Mitutoyo Frutiger Bold"/>
          <w:sz w:val="24"/>
          <w:szCs w:val="24"/>
          <w:lang w:val="en-GB"/>
        </w:rPr>
        <w:t xml:space="preserve"> </w:t>
      </w:r>
      <w:proofErr w:type="spellStart"/>
      <w:r w:rsidR="00EC2E34">
        <w:rPr>
          <w:rFonts w:ascii="Mitutoyo Frutiger Bold" w:hAnsi="Mitutoyo Frutiger Bold"/>
          <w:sz w:val="24"/>
          <w:szCs w:val="24"/>
          <w:lang w:val="en-GB"/>
        </w:rPr>
        <w:t>viel</w:t>
      </w:r>
      <w:proofErr w:type="spellEnd"/>
      <w:r w:rsidR="00EC2E34">
        <w:rPr>
          <w:rFonts w:ascii="Mitutoyo Frutiger Bold" w:hAnsi="Mitutoyo Frutiger Bold"/>
          <w:sz w:val="24"/>
          <w:szCs w:val="24"/>
          <w:lang w:val="en-GB"/>
        </w:rPr>
        <w:t xml:space="preserve"> </w:t>
      </w:r>
      <w:proofErr w:type="spellStart"/>
      <w:r w:rsidR="00EC2E34">
        <w:rPr>
          <w:rFonts w:ascii="Mitutoyo Frutiger Bold" w:hAnsi="Mitutoyo Frutiger Bold"/>
          <w:sz w:val="24"/>
          <w:szCs w:val="24"/>
          <w:lang w:val="en-GB"/>
        </w:rPr>
        <w:t>höheres</w:t>
      </w:r>
      <w:proofErr w:type="spellEnd"/>
      <w:r w:rsidR="00EC2E34">
        <w:rPr>
          <w:rFonts w:ascii="Mitutoyo Frutiger Bold" w:hAnsi="Mitutoyo Frutiger Bold"/>
          <w:sz w:val="24"/>
          <w:szCs w:val="24"/>
          <w:lang w:val="en-GB"/>
        </w:rPr>
        <w:t xml:space="preserve"> </w:t>
      </w:r>
      <w:proofErr w:type="spellStart"/>
      <w:r w:rsidR="00EC2E34">
        <w:rPr>
          <w:rFonts w:ascii="Mitutoyo Frutiger Bold" w:hAnsi="Mitutoyo Frutiger Bold"/>
          <w:sz w:val="24"/>
          <w:szCs w:val="24"/>
          <w:lang w:val="en-GB"/>
        </w:rPr>
        <w:t>Maß</w:t>
      </w:r>
      <w:proofErr w:type="spellEnd"/>
      <w:r w:rsidR="00EC2E34">
        <w:rPr>
          <w:rFonts w:ascii="Mitutoyo Frutiger Bold" w:hAnsi="Mitutoyo Frutiger Bold"/>
          <w:sz w:val="24"/>
          <w:szCs w:val="24"/>
          <w:lang w:val="en-GB"/>
        </w:rPr>
        <w:t xml:space="preserve"> an </w:t>
      </w:r>
      <w:proofErr w:type="spellStart"/>
      <w:r w:rsidR="00EC2E34">
        <w:rPr>
          <w:rFonts w:ascii="Mitutoyo Frutiger Bold" w:hAnsi="Mitutoyo Frutiger Bold"/>
          <w:sz w:val="24"/>
          <w:szCs w:val="24"/>
          <w:lang w:val="en-GB"/>
        </w:rPr>
        <w:t>Benutzerfreundlichkeit</w:t>
      </w:r>
      <w:proofErr w:type="spellEnd"/>
      <w:r>
        <w:rPr>
          <w:rFonts w:ascii="Mitutoyo Frutiger Bold" w:hAnsi="Mitutoyo Frutiger Bold"/>
          <w:sz w:val="24"/>
          <w:szCs w:val="24"/>
          <w:lang w:val="en-GB"/>
        </w:rPr>
        <w:t>.</w:t>
      </w:r>
    </w:p>
    <w:p w14:paraId="34F47002" w14:textId="7D5DDB7F" w:rsidR="00450D3E" w:rsidRDefault="00BD0EBC" w:rsidP="008C37B5">
      <w:pPr>
        <w:ind w:right="284"/>
        <w:jc w:val="both"/>
        <w:rPr>
          <w:sz w:val="24"/>
          <w:lang w:val="en-GB"/>
        </w:rPr>
      </w:pPr>
      <w:r w:rsidRPr="000431CE">
        <w:rPr>
          <w:rFonts w:ascii="Mitutoyo Frutiger Bold" w:hAnsi="Mitutoyo Frutiger Bold"/>
          <w:sz w:val="24"/>
          <w:lang w:val="en-GB"/>
        </w:rPr>
        <w:t xml:space="preserve">Neuss, </w:t>
      </w:r>
      <w:r w:rsidR="007E7264">
        <w:rPr>
          <w:rFonts w:ascii="Mitutoyo Frutiger Bold" w:hAnsi="Mitutoyo Frutiger Bold"/>
          <w:sz w:val="24"/>
          <w:lang w:val="en-GB"/>
        </w:rPr>
        <w:t>Ma</w:t>
      </w:r>
      <w:r w:rsidR="00792C2B">
        <w:rPr>
          <w:rFonts w:ascii="Mitutoyo Frutiger Bold" w:hAnsi="Mitutoyo Frutiger Bold"/>
          <w:sz w:val="24"/>
          <w:lang w:val="en-GB"/>
        </w:rPr>
        <w:t>i</w:t>
      </w:r>
      <w:r>
        <w:rPr>
          <w:rFonts w:ascii="Mitutoyo Frutiger Bold" w:hAnsi="Mitutoyo Frutiger Bold"/>
          <w:sz w:val="24"/>
          <w:lang w:val="en-GB"/>
        </w:rPr>
        <w:t xml:space="preserve"> </w:t>
      </w:r>
      <w:r w:rsidRPr="00CE0870">
        <w:rPr>
          <w:rFonts w:ascii="Mitutoyo Frutiger Bold" w:hAnsi="Mitutoyo Frutiger Bold"/>
          <w:sz w:val="24"/>
          <w:lang w:val="en-GB"/>
        </w:rPr>
        <w:t>202</w:t>
      </w:r>
      <w:r w:rsidR="00F165A8" w:rsidRPr="00CE0870">
        <w:rPr>
          <w:rFonts w:ascii="Mitutoyo Frutiger Bold" w:hAnsi="Mitutoyo Frutiger Bold"/>
          <w:sz w:val="24"/>
          <w:lang w:val="en-GB"/>
        </w:rPr>
        <w:t>3</w:t>
      </w:r>
      <w:r w:rsidRPr="00CE0870">
        <w:rPr>
          <w:rFonts w:ascii="Mitutoyo Frutiger Bold" w:hAnsi="Mitutoyo Frutiger Bold"/>
          <w:sz w:val="24"/>
          <w:lang w:val="en-GB"/>
        </w:rPr>
        <w:t xml:space="preserve">. </w:t>
      </w:r>
      <w:proofErr w:type="spellStart"/>
      <w:r w:rsidR="00C87BE0" w:rsidRPr="00CE0870">
        <w:rPr>
          <w:sz w:val="24"/>
          <w:lang w:val="en-GB"/>
        </w:rPr>
        <w:t>Mit</w:t>
      </w:r>
      <w:proofErr w:type="spellEnd"/>
      <w:r w:rsidR="00C87BE0" w:rsidRPr="00CE0870">
        <w:rPr>
          <w:sz w:val="24"/>
          <w:lang w:val="en-GB"/>
        </w:rPr>
        <w:t xml:space="preserve"> </w:t>
      </w:r>
      <w:proofErr w:type="spellStart"/>
      <w:r w:rsidR="00C87BE0" w:rsidRPr="00CE0870">
        <w:rPr>
          <w:sz w:val="24"/>
          <w:lang w:val="en-GB"/>
        </w:rPr>
        <w:t>dem</w:t>
      </w:r>
      <w:proofErr w:type="spellEnd"/>
      <w:r w:rsidR="00C87BE0" w:rsidRPr="00CE0870">
        <w:rPr>
          <w:sz w:val="24"/>
          <w:lang w:val="en-GB"/>
        </w:rPr>
        <w:t xml:space="preserve"> </w:t>
      </w:r>
      <w:proofErr w:type="spellStart"/>
      <w:r w:rsidR="00C87BE0" w:rsidRPr="00CE0870">
        <w:rPr>
          <w:sz w:val="24"/>
          <w:lang w:val="en-GB"/>
        </w:rPr>
        <w:t>Fokus</w:t>
      </w:r>
      <w:proofErr w:type="spellEnd"/>
      <w:r w:rsidR="00C87BE0" w:rsidRPr="00CE0870">
        <w:rPr>
          <w:sz w:val="24"/>
          <w:lang w:val="en-GB"/>
        </w:rPr>
        <w:t xml:space="preserve"> auf </w:t>
      </w:r>
      <w:proofErr w:type="spellStart"/>
      <w:r w:rsidR="00C87BE0" w:rsidRPr="00CE0870">
        <w:rPr>
          <w:sz w:val="24"/>
          <w:lang w:val="en-GB"/>
        </w:rPr>
        <w:t>dem</w:t>
      </w:r>
      <w:proofErr w:type="spellEnd"/>
      <w:r w:rsidR="00C87BE0" w:rsidRPr="00CE0870">
        <w:rPr>
          <w:sz w:val="24"/>
          <w:lang w:val="en-GB"/>
        </w:rPr>
        <w:t xml:space="preserve"> </w:t>
      </w:r>
      <w:proofErr w:type="spellStart"/>
      <w:r w:rsidR="00C87BE0" w:rsidRPr="00CE0870">
        <w:rPr>
          <w:sz w:val="24"/>
          <w:lang w:val="en-GB"/>
        </w:rPr>
        <w:t>Bediener</w:t>
      </w:r>
      <w:proofErr w:type="spellEnd"/>
      <w:r w:rsidR="00C87BE0" w:rsidRPr="00CE0870">
        <w:rPr>
          <w:sz w:val="24"/>
          <w:lang w:val="en-GB"/>
        </w:rPr>
        <w:t xml:space="preserve"> hat Mitutoyo die </w:t>
      </w:r>
      <w:proofErr w:type="spellStart"/>
      <w:r w:rsidR="00C87BE0" w:rsidRPr="00CE0870">
        <w:rPr>
          <w:sz w:val="24"/>
          <w:lang w:val="en-GB"/>
        </w:rPr>
        <w:t>Oberfläche</w:t>
      </w:r>
      <w:proofErr w:type="spellEnd"/>
      <w:r w:rsidR="00C87BE0" w:rsidRPr="00CE0870">
        <w:rPr>
          <w:sz w:val="24"/>
          <w:lang w:val="en-GB"/>
        </w:rPr>
        <w:t xml:space="preserve"> der </w:t>
      </w:r>
      <w:proofErr w:type="spellStart"/>
      <w:r w:rsidR="00C87BE0" w:rsidRPr="00CE0870">
        <w:rPr>
          <w:sz w:val="24"/>
          <w:lang w:val="en-GB"/>
        </w:rPr>
        <w:t>äußerst</w:t>
      </w:r>
      <w:proofErr w:type="spellEnd"/>
      <w:r w:rsidR="00C87BE0" w:rsidRPr="00CE0870">
        <w:rPr>
          <w:sz w:val="24"/>
          <w:lang w:val="en-GB"/>
        </w:rPr>
        <w:t xml:space="preserve"> </w:t>
      </w:r>
      <w:proofErr w:type="spellStart"/>
      <w:r w:rsidR="00C87BE0" w:rsidRPr="00CE0870">
        <w:rPr>
          <w:sz w:val="24"/>
          <w:lang w:val="en-GB"/>
        </w:rPr>
        <w:t>beliebten</w:t>
      </w:r>
      <w:proofErr w:type="spellEnd"/>
      <w:r w:rsidR="00C87BE0" w:rsidRPr="00CE0870">
        <w:rPr>
          <w:sz w:val="24"/>
          <w:lang w:val="en-GB"/>
        </w:rPr>
        <w:t xml:space="preserve"> Linear Height-</w:t>
      </w:r>
      <w:proofErr w:type="spellStart"/>
      <w:r w:rsidR="00C87BE0" w:rsidRPr="00CE0870">
        <w:rPr>
          <w:sz w:val="24"/>
          <w:lang w:val="en-GB"/>
        </w:rPr>
        <w:t>Messgeräte</w:t>
      </w:r>
      <w:proofErr w:type="spellEnd"/>
      <w:r w:rsidR="00C87BE0" w:rsidRPr="00CE0870">
        <w:rPr>
          <w:sz w:val="24"/>
          <w:lang w:val="en-GB"/>
        </w:rPr>
        <w:t xml:space="preserve"> der Serie LH-600 </w:t>
      </w:r>
      <w:proofErr w:type="spellStart"/>
      <w:r w:rsidR="00C87BE0" w:rsidRPr="00CE0870">
        <w:rPr>
          <w:sz w:val="24"/>
          <w:lang w:val="en-GB"/>
        </w:rPr>
        <w:t>völlig</w:t>
      </w:r>
      <w:proofErr w:type="spellEnd"/>
      <w:r w:rsidR="00C87BE0" w:rsidRPr="00CE0870">
        <w:rPr>
          <w:sz w:val="24"/>
          <w:lang w:val="en-GB"/>
        </w:rPr>
        <w:t xml:space="preserve"> neu </w:t>
      </w:r>
      <w:proofErr w:type="spellStart"/>
      <w:r w:rsidR="00C87BE0" w:rsidRPr="00CE0870">
        <w:rPr>
          <w:sz w:val="24"/>
          <w:lang w:val="en-GB"/>
        </w:rPr>
        <w:t>gestaltet</w:t>
      </w:r>
      <w:proofErr w:type="spellEnd"/>
      <w:r w:rsidR="00C87BE0" w:rsidRPr="00CE0870">
        <w:rPr>
          <w:sz w:val="24"/>
          <w:lang w:val="en-GB"/>
        </w:rPr>
        <w:t xml:space="preserve"> und </w:t>
      </w:r>
      <w:proofErr w:type="spellStart"/>
      <w:r w:rsidR="00C87BE0" w:rsidRPr="00CE0870">
        <w:rPr>
          <w:sz w:val="24"/>
          <w:lang w:val="en-GB"/>
        </w:rPr>
        <w:t>liegt</w:t>
      </w:r>
      <w:proofErr w:type="spellEnd"/>
      <w:r w:rsidR="00C87BE0" w:rsidRPr="00CE0870">
        <w:rPr>
          <w:sz w:val="24"/>
          <w:lang w:val="en-GB"/>
        </w:rPr>
        <w:t xml:space="preserve"> </w:t>
      </w:r>
      <w:proofErr w:type="spellStart"/>
      <w:r w:rsidR="00C87BE0" w:rsidRPr="00CE0870">
        <w:rPr>
          <w:sz w:val="24"/>
          <w:lang w:val="en-GB"/>
        </w:rPr>
        <w:t>damit</w:t>
      </w:r>
      <w:proofErr w:type="spellEnd"/>
      <w:r w:rsidR="00C87BE0" w:rsidRPr="00CE0870">
        <w:rPr>
          <w:sz w:val="24"/>
          <w:lang w:val="en-GB"/>
        </w:rPr>
        <w:t xml:space="preserve"> </w:t>
      </w:r>
      <w:proofErr w:type="spellStart"/>
      <w:r w:rsidR="00C87BE0" w:rsidRPr="00CE0870">
        <w:rPr>
          <w:sz w:val="24"/>
          <w:lang w:val="en-GB"/>
        </w:rPr>
        <w:t>wieder</w:t>
      </w:r>
      <w:proofErr w:type="spellEnd"/>
      <w:r w:rsidR="00C87BE0" w:rsidRPr="00CE0870">
        <w:rPr>
          <w:sz w:val="24"/>
          <w:lang w:val="en-GB"/>
        </w:rPr>
        <w:t xml:space="preserve"> </w:t>
      </w:r>
      <w:proofErr w:type="spellStart"/>
      <w:r w:rsidR="00C87BE0" w:rsidRPr="00CE0870">
        <w:rPr>
          <w:sz w:val="24"/>
          <w:lang w:val="en-GB"/>
        </w:rPr>
        <w:t>einmal</w:t>
      </w:r>
      <w:proofErr w:type="spellEnd"/>
      <w:r w:rsidR="00C87BE0" w:rsidRPr="00CE0870">
        <w:rPr>
          <w:sz w:val="24"/>
          <w:lang w:val="en-GB"/>
        </w:rPr>
        <w:t xml:space="preserve"> </w:t>
      </w:r>
      <w:proofErr w:type="spellStart"/>
      <w:r w:rsidR="00C87BE0" w:rsidRPr="00CE0870">
        <w:rPr>
          <w:sz w:val="24"/>
          <w:lang w:val="en-GB"/>
        </w:rPr>
        <w:t>voll</w:t>
      </w:r>
      <w:proofErr w:type="spellEnd"/>
      <w:r w:rsidR="00C87BE0" w:rsidRPr="00CE0870">
        <w:rPr>
          <w:sz w:val="24"/>
          <w:lang w:val="en-GB"/>
        </w:rPr>
        <w:t xml:space="preserve"> </w:t>
      </w:r>
      <w:proofErr w:type="spellStart"/>
      <w:r w:rsidR="00C87BE0" w:rsidRPr="00CE0870">
        <w:rPr>
          <w:sz w:val="24"/>
          <w:lang w:val="en-GB"/>
        </w:rPr>
        <w:t>im</w:t>
      </w:r>
      <w:proofErr w:type="spellEnd"/>
      <w:r w:rsidR="00C87BE0" w:rsidRPr="00CE0870">
        <w:rPr>
          <w:sz w:val="24"/>
          <w:lang w:val="en-GB"/>
        </w:rPr>
        <w:t xml:space="preserve"> Trend.</w:t>
      </w:r>
      <w:r w:rsidR="00F165A8" w:rsidRPr="00CE0870">
        <w:rPr>
          <w:sz w:val="24"/>
          <w:lang w:val="en-GB"/>
        </w:rPr>
        <w:t xml:space="preserve"> </w:t>
      </w:r>
      <w:r w:rsidR="00C87BE0" w:rsidRPr="00CE0870">
        <w:rPr>
          <w:sz w:val="24"/>
          <w:lang w:val="en-GB"/>
        </w:rPr>
        <w:t xml:space="preserve">Die </w:t>
      </w:r>
      <w:proofErr w:type="spellStart"/>
      <w:r w:rsidR="00C87BE0" w:rsidRPr="00CE0870">
        <w:rPr>
          <w:sz w:val="24"/>
          <w:lang w:val="en-GB"/>
        </w:rPr>
        <w:t>zu</w:t>
      </w:r>
      <w:proofErr w:type="spellEnd"/>
      <w:r w:rsidR="00C87BE0" w:rsidRPr="00CE0870">
        <w:rPr>
          <w:sz w:val="24"/>
          <w:lang w:val="en-GB"/>
        </w:rPr>
        <w:t xml:space="preserve"> </w:t>
      </w:r>
      <w:proofErr w:type="spellStart"/>
      <w:r w:rsidR="00C87BE0" w:rsidRPr="00CE0870">
        <w:rPr>
          <w:sz w:val="24"/>
          <w:lang w:val="en-GB"/>
        </w:rPr>
        <w:t>neuem</w:t>
      </w:r>
      <w:proofErr w:type="spellEnd"/>
      <w:r w:rsidR="00C87BE0" w:rsidRPr="00CE0870">
        <w:rPr>
          <w:sz w:val="24"/>
          <w:lang w:val="en-GB"/>
        </w:rPr>
        <w:t xml:space="preserve"> Leben </w:t>
      </w:r>
      <w:proofErr w:type="spellStart"/>
      <w:r w:rsidR="00C87BE0" w:rsidRPr="00CE0870">
        <w:rPr>
          <w:sz w:val="24"/>
          <w:lang w:val="en-GB"/>
        </w:rPr>
        <w:t>erweckten</w:t>
      </w:r>
      <w:proofErr w:type="spellEnd"/>
      <w:r w:rsidR="00C87BE0" w:rsidRPr="00CE0870">
        <w:rPr>
          <w:sz w:val="24"/>
          <w:lang w:val="en-GB"/>
        </w:rPr>
        <w:t xml:space="preserve"> LH-600-Modelle </w:t>
      </w:r>
      <w:proofErr w:type="spellStart"/>
      <w:r w:rsidR="00C87BE0" w:rsidRPr="00CE0870">
        <w:rPr>
          <w:sz w:val="24"/>
          <w:lang w:val="en-GB"/>
        </w:rPr>
        <w:t>gehören</w:t>
      </w:r>
      <w:proofErr w:type="spellEnd"/>
      <w:r w:rsidR="00C87BE0" w:rsidRPr="00CE0870">
        <w:rPr>
          <w:sz w:val="24"/>
          <w:lang w:val="en-GB"/>
        </w:rPr>
        <w:t xml:space="preserve"> </w:t>
      </w:r>
      <w:proofErr w:type="spellStart"/>
      <w:r w:rsidR="00C87BE0" w:rsidRPr="00CE0870">
        <w:rPr>
          <w:sz w:val="24"/>
          <w:lang w:val="en-GB"/>
        </w:rPr>
        <w:t>zur</w:t>
      </w:r>
      <w:proofErr w:type="spellEnd"/>
      <w:r w:rsidR="00C87BE0" w:rsidRPr="00CE0870">
        <w:rPr>
          <w:sz w:val="24"/>
          <w:lang w:val="en-GB"/>
        </w:rPr>
        <w:t xml:space="preserve"> </w:t>
      </w:r>
      <w:proofErr w:type="spellStart"/>
      <w:r w:rsidR="00C87BE0" w:rsidRPr="00CE0870">
        <w:rPr>
          <w:sz w:val="24"/>
          <w:lang w:val="en-GB"/>
        </w:rPr>
        <w:t>sogenannten</w:t>
      </w:r>
      <w:proofErr w:type="spellEnd"/>
      <w:r w:rsidR="00C87BE0" w:rsidRPr="00CE0870">
        <w:rPr>
          <w:sz w:val="24"/>
          <w:lang w:val="en-GB"/>
        </w:rPr>
        <w:t xml:space="preserve"> </w:t>
      </w:r>
      <w:r w:rsidR="00C87BE0" w:rsidRPr="00CE0870">
        <w:rPr>
          <w:rFonts w:ascii="Calibri" w:hAnsi="Calibri" w:cs="Calibri"/>
          <w:sz w:val="24"/>
          <w:lang w:val="en-GB"/>
        </w:rPr>
        <w:t>„</w:t>
      </w:r>
      <w:r w:rsidR="00AC4238" w:rsidRPr="00CE0870">
        <w:rPr>
          <w:sz w:val="24"/>
          <w:lang w:val="en-GB"/>
        </w:rPr>
        <w:t>F-</w:t>
      </w:r>
      <w:proofErr w:type="spellStart"/>
      <w:r w:rsidR="00AC4238" w:rsidRPr="00CE0870">
        <w:rPr>
          <w:sz w:val="24"/>
          <w:lang w:val="en-GB"/>
        </w:rPr>
        <w:t>Serie</w:t>
      </w:r>
      <w:r w:rsidR="00C87BE0" w:rsidRPr="00CE0870">
        <w:rPr>
          <w:rFonts w:ascii="Calibri" w:hAnsi="Calibri" w:cs="Calibri"/>
          <w:sz w:val="24"/>
          <w:lang w:val="en-GB"/>
        </w:rPr>
        <w:t>ˮ</w:t>
      </w:r>
      <w:proofErr w:type="spellEnd"/>
      <w:r w:rsidR="00C87BE0" w:rsidRPr="00CE0870">
        <w:rPr>
          <w:sz w:val="24"/>
          <w:lang w:val="en-GB"/>
        </w:rPr>
        <w:t xml:space="preserve"> </w:t>
      </w:r>
      <w:proofErr w:type="spellStart"/>
      <w:r w:rsidR="00C87BE0" w:rsidRPr="00CE0870">
        <w:rPr>
          <w:sz w:val="24"/>
          <w:lang w:val="en-GB"/>
        </w:rPr>
        <w:t>mit</w:t>
      </w:r>
      <w:proofErr w:type="spellEnd"/>
      <w:r w:rsidR="00C87BE0" w:rsidRPr="00CE0870">
        <w:rPr>
          <w:sz w:val="24"/>
          <w:lang w:val="en-GB"/>
        </w:rPr>
        <w:t xml:space="preserve"> </w:t>
      </w:r>
      <w:proofErr w:type="spellStart"/>
      <w:r w:rsidR="00C87BE0" w:rsidRPr="00CE0870">
        <w:rPr>
          <w:sz w:val="24"/>
          <w:lang w:val="en-GB"/>
        </w:rPr>
        <w:t>zwei</w:t>
      </w:r>
      <w:proofErr w:type="spellEnd"/>
      <w:r w:rsidR="00AC4238" w:rsidRPr="00CE0870">
        <w:rPr>
          <w:sz w:val="24"/>
          <w:lang w:val="en-GB"/>
        </w:rPr>
        <w:t xml:space="preserve"> </w:t>
      </w:r>
      <w:r w:rsidR="00967D88" w:rsidRPr="00CE0870">
        <w:rPr>
          <w:sz w:val="24"/>
          <w:lang w:val="en-GB"/>
        </w:rPr>
        <w:t xml:space="preserve">auf </w:t>
      </w:r>
      <w:proofErr w:type="spellStart"/>
      <w:r w:rsidR="00967D88" w:rsidRPr="00CE0870">
        <w:rPr>
          <w:sz w:val="24"/>
          <w:lang w:val="en-GB"/>
        </w:rPr>
        <w:t>unterschiedlichen</w:t>
      </w:r>
      <w:proofErr w:type="spellEnd"/>
      <w:r w:rsidR="00967D88" w:rsidRPr="00CE0870">
        <w:rPr>
          <w:sz w:val="24"/>
          <w:lang w:val="en-GB"/>
        </w:rPr>
        <w:t xml:space="preserve"> </w:t>
      </w:r>
      <w:proofErr w:type="spellStart"/>
      <w:r w:rsidR="00967D88" w:rsidRPr="00CE0870">
        <w:rPr>
          <w:sz w:val="24"/>
          <w:lang w:val="en-GB"/>
        </w:rPr>
        <w:t>Anforderungen</w:t>
      </w:r>
      <w:proofErr w:type="spellEnd"/>
      <w:r w:rsidR="00967D88" w:rsidRPr="00CE0870">
        <w:rPr>
          <w:sz w:val="24"/>
          <w:lang w:val="en-GB"/>
        </w:rPr>
        <w:t xml:space="preserve"> </w:t>
      </w:r>
      <w:proofErr w:type="spellStart"/>
      <w:r w:rsidR="00967D88" w:rsidRPr="00CE0870">
        <w:rPr>
          <w:sz w:val="24"/>
          <w:lang w:val="en-GB"/>
        </w:rPr>
        <w:t>basierenden</w:t>
      </w:r>
      <w:proofErr w:type="spellEnd"/>
      <w:r w:rsidR="00967D88" w:rsidRPr="00CE0870">
        <w:rPr>
          <w:sz w:val="24"/>
          <w:lang w:val="en-GB"/>
        </w:rPr>
        <w:t xml:space="preserve"> </w:t>
      </w:r>
      <w:proofErr w:type="spellStart"/>
      <w:r w:rsidR="00967D88" w:rsidRPr="00CE0870">
        <w:rPr>
          <w:sz w:val="24"/>
          <w:lang w:val="en-GB"/>
        </w:rPr>
        <w:t>Bedienarten</w:t>
      </w:r>
      <w:proofErr w:type="spellEnd"/>
      <w:r w:rsidR="00967D88" w:rsidRPr="00CE0870">
        <w:rPr>
          <w:sz w:val="24"/>
          <w:lang w:val="en-GB"/>
        </w:rPr>
        <w:t>:</w:t>
      </w:r>
      <w:r w:rsidR="00AC4238" w:rsidRPr="00CE0870">
        <w:rPr>
          <w:sz w:val="24"/>
          <w:lang w:val="en-GB"/>
        </w:rPr>
        <w:t xml:space="preserve"> F (</w:t>
      </w:r>
      <w:proofErr w:type="spellStart"/>
      <w:r w:rsidR="00967D88" w:rsidRPr="00CE0870">
        <w:rPr>
          <w:sz w:val="24"/>
          <w:lang w:val="en-GB"/>
        </w:rPr>
        <w:t>ohne</w:t>
      </w:r>
      <w:proofErr w:type="spellEnd"/>
      <w:r w:rsidR="00967D88" w:rsidRPr="00CE0870">
        <w:rPr>
          <w:sz w:val="24"/>
          <w:lang w:val="en-GB"/>
        </w:rPr>
        <w:t xml:space="preserve"> </w:t>
      </w:r>
      <w:proofErr w:type="spellStart"/>
      <w:r w:rsidR="00967D88" w:rsidRPr="00CE0870">
        <w:rPr>
          <w:sz w:val="24"/>
          <w:lang w:val="en-GB"/>
        </w:rPr>
        <w:t>Handgriff</w:t>
      </w:r>
      <w:proofErr w:type="spellEnd"/>
      <w:r w:rsidR="00967D88" w:rsidRPr="00CE0870">
        <w:rPr>
          <w:sz w:val="24"/>
          <w:lang w:val="en-GB"/>
        </w:rPr>
        <w:t xml:space="preserve">, </w:t>
      </w:r>
      <w:proofErr w:type="spellStart"/>
      <w:r w:rsidR="00967D88" w:rsidRPr="00CE0870">
        <w:rPr>
          <w:sz w:val="24"/>
          <w:lang w:val="en-GB"/>
        </w:rPr>
        <w:t>Bewegung</w:t>
      </w:r>
      <w:proofErr w:type="spellEnd"/>
      <w:r w:rsidR="00967D88" w:rsidRPr="00CE0870">
        <w:rPr>
          <w:sz w:val="24"/>
          <w:lang w:val="en-GB"/>
        </w:rPr>
        <w:t xml:space="preserve"> </w:t>
      </w:r>
      <w:proofErr w:type="spellStart"/>
      <w:r w:rsidR="00967D88" w:rsidRPr="00CE0870">
        <w:rPr>
          <w:sz w:val="24"/>
          <w:lang w:val="en-GB"/>
        </w:rPr>
        <w:t>über</w:t>
      </w:r>
      <w:proofErr w:type="spellEnd"/>
      <w:r w:rsidR="00967D88" w:rsidRPr="00CE0870">
        <w:rPr>
          <w:sz w:val="24"/>
          <w:lang w:val="en-GB"/>
        </w:rPr>
        <w:t xml:space="preserve"> </w:t>
      </w:r>
      <w:proofErr w:type="spellStart"/>
      <w:r w:rsidR="00967D88" w:rsidRPr="00CE0870">
        <w:rPr>
          <w:sz w:val="24"/>
          <w:lang w:val="en-GB"/>
        </w:rPr>
        <w:t>Säule</w:t>
      </w:r>
      <w:proofErr w:type="spellEnd"/>
      <w:r w:rsidR="00AC4238" w:rsidRPr="00CE0870">
        <w:rPr>
          <w:sz w:val="24"/>
          <w:lang w:val="en-GB"/>
        </w:rPr>
        <w:t xml:space="preserve">) </w:t>
      </w:r>
      <w:r w:rsidR="00967D88" w:rsidRPr="00CE0870">
        <w:rPr>
          <w:sz w:val="24"/>
          <w:lang w:val="en-GB"/>
        </w:rPr>
        <w:t>u</w:t>
      </w:r>
      <w:r w:rsidR="00AC4238" w:rsidRPr="00CE0870">
        <w:rPr>
          <w:sz w:val="24"/>
          <w:lang w:val="en-GB"/>
        </w:rPr>
        <w:t>nd FG (</w:t>
      </w:r>
      <w:proofErr w:type="spellStart"/>
      <w:r w:rsidR="00967D88" w:rsidRPr="00CE0870">
        <w:rPr>
          <w:sz w:val="24"/>
          <w:lang w:val="en-GB"/>
        </w:rPr>
        <w:t>mit</w:t>
      </w:r>
      <w:proofErr w:type="spellEnd"/>
      <w:r w:rsidR="00967D88" w:rsidRPr="00CE0870">
        <w:rPr>
          <w:sz w:val="24"/>
          <w:lang w:val="en-GB"/>
        </w:rPr>
        <w:t xml:space="preserve"> </w:t>
      </w:r>
      <w:proofErr w:type="spellStart"/>
      <w:r w:rsidR="00967D88" w:rsidRPr="00CE0870">
        <w:rPr>
          <w:sz w:val="24"/>
          <w:lang w:val="en-GB"/>
        </w:rPr>
        <w:t>Handgriff</w:t>
      </w:r>
      <w:proofErr w:type="spellEnd"/>
      <w:r w:rsidR="00AC4238" w:rsidRPr="00CE0870">
        <w:rPr>
          <w:sz w:val="24"/>
          <w:lang w:val="en-GB"/>
        </w:rPr>
        <w:t>).</w:t>
      </w:r>
    </w:p>
    <w:p w14:paraId="6FC23770" w14:textId="5288175B" w:rsidR="00115F59" w:rsidRPr="00CE0870" w:rsidRDefault="00AD139C" w:rsidP="008C37B5">
      <w:pPr>
        <w:ind w:right="284"/>
        <w:jc w:val="both"/>
        <w:rPr>
          <w:sz w:val="24"/>
          <w:lang w:val="en-GB"/>
        </w:rPr>
      </w:pPr>
      <w:r w:rsidRPr="00CE0870">
        <w:rPr>
          <w:sz w:val="24"/>
          <w:lang w:val="en-GB"/>
        </w:rPr>
        <w:t>Di</w:t>
      </w:r>
      <w:r w:rsidR="00654DEC" w:rsidRPr="00CE0870">
        <w:rPr>
          <w:sz w:val="24"/>
          <w:lang w:val="en-GB"/>
        </w:rPr>
        <w:t xml:space="preserve">e </w:t>
      </w:r>
      <w:proofErr w:type="spellStart"/>
      <w:r w:rsidRPr="00CE0870">
        <w:rPr>
          <w:sz w:val="24"/>
          <w:lang w:val="en-GB"/>
        </w:rPr>
        <w:t>wichtigste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Neuerung</w:t>
      </w:r>
      <w:proofErr w:type="spellEnd"/>
      <w:r w:rsidR="006775E9" w:rsidRPr="00CE0870">
        <w:rPr>
          <w:sz w:val="24"/>
          <w:lang w:val="en-GB"/>
        </w:rPr>
        <w:t xml:space="preserve"> in </w:t>
      </w:r>
      <w:proofErr w:type="spellStart"/>
      <w:r w:rsidR="006775E9" w:rsidRPr="00CE0870">
        <w:rPr>
          <w:sz w:val="24"/>
          <w:lang w:val="en-GB"/>
        </w:rPr>
        <w:t>Bezug</w:t>
      </w:r>
      <w:proofErr w:type="spellEnd"/>
      <w:r w:rsidR="006775E9" w:rsidRPr="00CE0870">
        <w:rPr>
          <w:sz w:val="24"/>
          <w:lang w:val="en-GB"/>
        </w:rPr>
        <w:t xml:space="preserve"> auf </w:t>
      </w:r>
      <w:proofErr w:type="spellStart"/>
      <w:r w:rsidR="006775E9" w:rsidRPr="00CE0870">
        <w:rPr>
          <w:sz w:val="24"/>
          <w:lang w:val="en-GB"/>
        </w:rPr>
        <w:t>diese</w:t>
      </w:r>
      <w:proofErr w:type="spellEnd"/>
      <w:r w:rsidR="006775E9" w:rsidRPr="00CE0870">
        <w:rPr>
          <w:sz w:val="24"/>
          <w:lang w:val="en-GB"/>
        </w:rPr>
        <w:t xml:space="preserve"> </w:t>
      </w:r>
      <w:proofErr w:type="spellStart"/>
      <w:r w:rsidR="006775E9" w:rsidRPr="00CE0870">
        <w:rPr>
          <w:sz w:val="24"/>
          <w:lang w:val="en-GB"/>
        </w:rPr>
        <w:t>Höhenmessgeräte</w:t>
      </w:r>
      <w:proofErr w:type="spellEnd"/>
      <w:r w:rsidR="00654DEC" w:rsidRPr="00CE0870">
        <w:rPr>
          <w:sz w:val="24"/>
          <w:lang w:val="en-GB"/>
        </w:rPr>
        <w:t xml:space="preserve"> </w:t>
      </w:r>
      <w:proofErr w:type="spellStart"/>
      <w:r w:rsidR="006775E9" w:rsidRPr="00CE0870">
        <w:rPr>
          <w:sz w:val="24"/>
          <w:lang w:val="en-GB"/>
        </w:rPr>
        <w:t>besteht</w:t>
      </w:r>
      <w:proofErr w:type="spellEnd"/>
      <w:r w:rsidR="006775E9" w:rsidRPr="00CE0870">
        <w:rPr>
          <w:sz w:val="24"/>
          <w:lang w:val="en-GB"/>
        </w:rPr>
        <w:t xml:space="preserve"> </w:t>
      </w:r>
      <w:proofErr w:type="spellStart"/>
      <w:r w:rsidR="006775E9" w:rsidRPr="00CE0870">
        <w:rPr>
          <w:sz w:val="24"/>
          <w:lang w:val="en-GB"/>
        </w:rPr>
        <w:t>vor</w:t>
      </w:r>
      <w:proofErr w:type="spellEnd"/>
      <w:r w:rsidR="006775E9" w:rsidRPr="00CE0870">
        <w:rPr>
          <w:sz w:val="24"/>
          <w:lang w:val="en-GB"/>
        </w:rPr>
        <w:t xml:space="preserve"> </w:t>
      </w:r>
      <w:proofErr w:type="spellStart"/>
      <w:r w:rsidR="006775E9" w:rsidRPr="00CE0870">
        <w:rPr>
          <w:sz w:val="24"/>
          <w:lang w:val="en-GB"/>
        </w:rPr>
        <w:t>allem</w:t>
      </w:r>
      <w:proofErr w:type="spellEnd"/>
      <w:r w:rsidR="006775E9" w:rsidRPr="00CE0870">
        <w:rPr>
          <w:sz w:val="24"/>
          <w:lang w:val="en-GB"/>
        </w:rPr>
        <w:t xml:space="preserve"> in den </w:t>
      </w:r>
      <w:proofErr w:type="spellStart"/>
      <w:r w:rsidR="006775E9" w:rsidRPr="00CE0870">
        <w:rPr>
          <w:sz w:val="24"/>
          <w:lang w:val="en-GB"/>
        </w:rPr>
        <w:t>Steuerungselementen</w:t>
      </w:r>
      <w:proofErr w:type="spellEnd"/>
      <w:r w:rsidR="006775E9" w:rsidRPr="00CE0870">
        <w:rPr>
          <w:sz w:val="24"/>
          <w:lang w:val="en-GB"/>
        </w:rPr>
        <w:t xml:space="preserve">: Der </w:t>
      </w:r>
      <w:proofErr w:type="spellStart"/>
      <w:r w:rsidR="006775E9" w:rsidRPr="00CE0870">
        <w:rPr>
          <w:sz w:val="24"/>
          <w:lang w:val="en-GB"/>
        </w:rPr>
        <w:t>neue</w:t>
      </w:r>
      <w:proofErr w:type="spellEnd"/>
      <w:r w:rsidR="006775E9" w:rsidRPr="00CE0870">
        <w:rPr>
          <w:sz w:val="24"/>
          <w:lang w:val="en-GB"/>
        </w:rPr>
        <w:t xml:space="preserve"> Touchscreen </w:t>
      </w:r>
      <w:proofErr w:type="spellStart"/>
      <w:r w:rsidR="006775E9" w:rsidRPr="00CE0870">
        <w:rPr>
          <w:sz w:val="24"/>
          <w:lang w:val="en-GB"/>
        </w:rPr>
        <w:t>ist</w:t>
      </w:r>
      <w:proofErr w:type="spellEnd"/>
      <w:r w:rsidR="006775E9" w:rsidRPr="00CE0870">
        <w:rPr>
          <w:sz w:val="24"/>
          <w:lang w:val="en-GB"/>
        </w:rPr>
        <w:t xml:space="preserve"> </w:t>
      </w:r>
      <w:proofErr w:type="spellStart"/>
      <w:r w:rsidR="006775E9" w:rsidRPr="00CE0870">
        <w:rPr>
          <w:sz w:val="24"/>
          <w:lang w:val="en-GB"/>
        </w:rPr>
        <w:t>nicht</w:t>
      </w:r>
      <w:proofErr w:type="spellEnd"/>
      <w:r w:rsidR="006775E9" w:rsidRPr="00CE0870">
        <w:rPr>
          <w:sz w:val="24"/>
          <w:lang w:val="en-GB"/>
        </w:rPr>
        <w:t xml:space="preserve"> </w:t>
      </w:r>
      <w:proofErr w:type="spellStart"/>
      <w:r w:rsidR="006775E9" w:rsidRPr="00CE0870">
        <w:rPr>
          <w:sz w:val="24"/>
          <w:lang w:val="en-GB"/>
        </w:rPr>
        <w:t>nur</w:t>
      </w:r>
      <w:proofErr w:type="spellEnd"/>
      <w:r w:rsidR="006775E9" w:rsidRPr="00CE0870">
        <w:rPr>
          <w:sz w:val="24"/>
          <w:lang w:val="en-GB"/>
        </w:rPr>
        <w:t xml:space="preserve"> robust, </w:t>
      </w:r>
      <w:proofErr w:type="spellStart"/>
      <w:r w:rsidR="006775E9" w:rsidRPr="00CE0870">
        <w:rPr>
          <w:sz w:val="24"/>
          <w:lang w:val="en-GB"/>
        </w:rPr>
        <w:t>sondern</w:t>
      </w:r>
      <w:proofErr w:type="spellEnd"/>
      <w:r w:rsidR="006775E9" w:rsidRPr="00CE0870">
        <w:rPr>
          <w:sz w:val="24"/>
          <w:lang w:val="en-GB"/>
        </w:rPr>
        <w:t xml:space="preserve"> </w:t>
      </w:r>
      <w:proofErr w:type="spellStart"/>
      <w:r w:rsidR="006775E9" w:rsidRPr="00CE0870">
        <w:rPr>
          <w:sz w:val="24"/>
          <w:lang w:val="en-GB"/>
        </w:rPr>
        <w:t>bietet</w:t>
      </w:r>
      <w:proofErr w:type="spellEnd"/>
      <w:r w:rsidR="006775E9" w:rsidRPr="00CE0870">
        <w:rPr>
          <w:sz w:val="24"/>
          <w:lang w:val="en-GB"/>
        </w:rPr>
        <w:t xml:space="preserve"> </w:t>
      </w:r>
      <w:proofErr w:type="spellStart"/>
      <w:r w:rsidR="006775E9" w:rsidRPr="00CE0870">
        <w:rPr>
          <w:sz w:val="24"/>
          <w:lang w:val="en-GB"/>
        </w:rPr>
        <w:t>auch</w:t>
      </w:r>
      <w:proofErr w:type="spellEnd"/>
      <w:r w:rsidR="006775E9" w:rsidRPr="00CE0870">
        <w:rPr>
          <w:sz w:val="24"/>
          <w:lang w:val="en-GB"/>
        </w:rPr>
        <w:t xml:space="preserve"> </w:t>
      </w:r>
      <w:proofErr w:type="spellStart"/>
      <w:r w:rsidR="006775E9" w:rsidRPr="00CE0870">
        <w:rPr>
          <w:sz w:val="24"/>
          <w:lang w:val="en-GB"/>
        </w:rPr>
        <w:t>eine</w:t>
      </w:r>
      <w:proofErr w:type="spellEnd"/>
      <w:r w:rsidR="006775E9" w:rsidRPr="00CE0870">
        <w:rPr>
          <w:sz w:val="24"/>
          <w:lang w:val="en-GB"/>
        </w:rPr>
        <w:t xml:space="preserve"> </w:t>
      </w:r>
      <w:proofErr w:type="spellStart"/>
      <w:r w:rsidR="006775E9" w:rsidRPr="00CE0870">
        <w:rPr>
          <w:sz w:val="24"/>
          <w:lang w:val="en-GB"/>
        </w:rPr>
        <w:t>gute</w:t>
      </w:r>
      <w:proofErr w:type="spellEnd"/>
      <w:r w:rsidR="006775E9" w:rsidRPr="00CE0870">
        <w:rPr>
          <w:sz w:val="24"/>
          <w:lang w:val="en-GB"/>
        </w:rPr>
        <w:t xml:space="preserve"> </w:t>
      </w:r>
      <w:proofErr w:type="spellStart"/>
      <w:r w:rsidR="006775E9" w:rsidRPr="00CE0870">
        <w:rPr>
          <w:sz w:val="24"/>
          <w:lang w:val="en-GB"/>
        </w:rPr>
        <w:t>Ablesbarkeit</w:t>
      </w:r>
      <w:proofErr w:type="spellEnd"/>
      <w:r w:rsidR="00E82E23" w:rsidRPr="00CE0870">
        <w:rPr>
          <w:sz w:val="24"/>
          <w:lang w:val="en-GB"/>
        </w:rPr>
        <w:t xml:space="preserve">. </w:t>
      </w:r>
      <w:proofErr w:type="spellStart"/>
      <w:r w:rsidR="006E0948" w:rsidRPr="00CE0870">
        <w:rPr>
          <w:sz w:val="24"/>
          <w:lang w:val="en-GB"/>
        </w:rPr>
        <w:t>Me</w:t>
      </w:r>
      <w:r w:rsidR="006775E9" w:rsidRPr="00CE0870">
        <w:rPr>
          <w:sz w:val="24"/>
          <w:lang w:val="en-GB"/>
        </w:rPr>
        <w:t>ssvorgänge</w:t>
      </w:r>
      <w:proofErr w:type="spellEnd"/>
      <w:r w:rsidR="006E0948" w:rsidRPr="00CE0870">
        <w:rPr>
          <w:sz w:val="24"/>
          <w:lang w:val="en-GB"/>
        </w:rPr>
        <w:t xml:space="preserve"> </w:t>
      </w:r>
      <w:proofErr w:type="spellStart"/>
      <w:r w:rsidR="006775E9" w:rsidRPr="00CE0870">
        <w:rPr>
          <w:sz w:val="24"/>
          <w:lang w:val="en-GB"/>
        </w:rPr>
        <w:t>lassen</w:t>
      </w:r>
      <w:proofErr w:type="spellEnd"/>
      <w:r w:rsidR="006775E9" w:rsidRPr="00CE0870">
        <w:rPr>
          <w:sz w:val="24"/>
          <w:lang w:val="en-GB"/>
        </w:rPr>
        <w:t xml:space="preserve"> </w:t>
      </w:r>
      <w:proofErr w:type="spellStart"/>
      <w:r w:rsidR="006775E9" w:rsidRPr="00CE0870">
        <w:rPr>
          <w:sz w:val="24"/>
          <w:lang w:val="en-GB"/>
        </w:rPr>
        <w:t>sich</w:t>
      </w:r>
      <w:proofErr w:type="spellEnd"/>
      <w:r w:rsidR="006775E9" w:rsidRPr="00CE0870">
        <w:rPr>
          <w:sz w:val="24"/>
          <w:lang w:val="en-GB"/>
        </w:rPr>
        <w:t xml:space="preserve"> </w:t>
      </w:r>
      <w:proofErr w:type="spellStart"/>
      <w:r w:rsidR="006775E9" w:rsidRPr="00CE0870">
        <w:rPr>
          <w:sz w:val="24"/>
          <w:lang w:val="en-GB"/>
        </w:rPr>
        <w:t>sowohl</w:t>
      </w:r>
      <w:proofErr w:type="spellEnd"/>
      <w:r w:rsidR="006775E9" w:rsidRPr="00CE0870">
        <w:rPr>
          <w:sz w:val="24"/>
          <w:lang w:val="en-GB"/>
        </w:rPr>
        <w:t xml:space="preserve"> </w:t>
      </w:r>
      <w:proofErr w:type="spellStart"/>
      <w:r w:rsidR="006775E9" w:rsidRPr="00CE0870">
        <w:rPr>
          <w:sz w:val="24"/>
          <w:lang w:val="en-GB"/>
        </w:rPr>
        <w:t>über</w:t>
      </w:r>
      <w:proofErr w:type="spellEnd"/>
      <w:r w:rsidR="006775E9" w:rsidRPr="00CE0870">
        <w:rPr>
          <w:sz w:val="24"/>
          <w:lang w:val="en-GB"/>
        </w:rPr>
        <w:t xml:space="preserve"> </w:t>
      </w:r>
      <w:proofErr w:type="spellStart"/>
      <w:r w:rsidR="006775E9" w:rsidRPr="00CE0870">
        <w:rPr>
          <w:sz w:val="24"/>
          <w:lang w:val="en-GB"/>
        </w:rPr>
        <w:t>diesen</w:t>
      </w:r>
      <w:proofErr w:type="spellEnd"/>
      <w:r w:rsidR="006775E9" w:rsidRPr="00CE0870">
        <w:rPr>
          <w:sz w:val="24"/>
          <w:lang w:val="en-GB"/>
        </w:rPr>
        <w:t xml:space="preserve"> Touchscreen </w:t>
      </w:r>
      <w:proofErr w:type="spellStart"/>
      <w:r w:rsidR="00FC6E34" w:rsidRPr="00CE0870">
        <w:rPr>
          <w:sz w:val="24"/>
          <w:lang w:val="en-GB"/>
        </w:rPr>
        <w:t>als</w:t>
      </w:r>
      <w:proofErr w:type="spellEnd"/>
      <w:r w:rsidR="00534DAE" w:rsidRPr="00CE0870">
        <w:rPr>
          <w:sz w:val="24"/>
          <w:lang w:val="en-GB"/>
        </w:rPr>
        <w:t xml:space="preserve"> </w:t>
      </w:r>
      <w:proofErr w:type="spellStart"/>
      <w:r w:rsidR="00FC6E34" w:rsidRPr="00CE0870">
        <w:rPr>
          <w:sz w:val="24"/>
          <w:lang w:val="en-GB"/>
        </w:rPr>
        <w:t>auch</w:t>
      </w:r>
      <w:proofErr w:type="spellEnd"/>
      <w:r w:rsidR="00FC6E34" w:rsidRPr="00CE0870">
        <w:rPr>
          <w:sz w:val="24"/>
          <w:lang w:val="en-GB"/>
        </w:rPr>
        <w:t xml:space="preserve"> </w:t>
      </w:r>
      <w:proofErr w:type="spellStart"/>
      <w:r w:rsidR="00FC6E34" w:rsidRPr="00CE0870">
        <w:rPr>
          <w:sz w:val="24"/>
          <w:lang w:val="en-GB"/>
        </w:rPr>
        <w:t>über</w:t>
      </w:r>
      <w:proofErr w:type="spellEnd"/>
      <w:r w:rsidR="00FC6E34" w:rsidRPr="00CE0870">
        <w:rPr>
          <w:sz w:val="24"/>
          <w:lang w:val="en-GB"/>
        </w:rPr>
        <w:t xml:space="preserve"> die </w:t>
      </w:r>
      <w:proofErr w:type="spellStart"/>
      <w:r w:rsidR="006E0948" w:rsidRPr="00CE0870">
        <w:rPr>
          <w:sz w:val="24"/>
          <w:lang w:val="en-GB"/>
        </w:rPr>
        <w:t>integr</w:t>
      </w:r>
      <w:r w:rsidR="00FC6E34" w:rsidRPr="00CE0870">
        <w:rPr>
          <w:sz w:val="24"/>
          <w:lang w:val="en-GB"/>
        </w:rPr>
        <w:t>ierte</w:t>
      </w:r>
      <w:proofErr w:type="spellEnd"/>
      <w:r w:rsidR="00FC6E34" w:rsidRPr="00CE0870">
        <w:rPr>
          <w:sz w:val="24"/>
          <w:lang w:val="en-GB"/>
        </w:rPr>
        <w:t xml:space="preserve"> </w:t>
      </w:r>
      <w:proofErr w:type="spellStart"/>
      <w:r w:rsidR="00FC6E34" w:rsidRPr="00CE0870">
        <w:rPr>
          <w:sz w:val="24"/>
          <w:lang w:val="en-GB"/>
        </w:rPr>
        <w:t>Folientastatur</w:t>
      </w:r>
      <w:proofErr w:type="spellEnd"/>
      <w:r w:rsidR="00FC6E34" w:rsidRPr="00CE0870">
        <w:rPr>
          <w:sz w:val="24"/>
          <w:lang w:val="en-GB"/>
        </w:rPr>
        <w:t xml:space="preserve"> </w:t>
      </w:r>
      <w:proofErr w:type="spellStart"/>
      <w:r w:rsidR="00FC6E34" w:rsidRPr="00CE0870">
        <w:rPr>
          <w:sz w:val="24"/>
          <w:lang w:val="en-GB"/>
        </w:rPr>
        <w:t>ausführen</w:t>
      </w:r>
      <w:proofErr w:type="spellEnd"/>
      <w:r w:rsidR="006E0948" w:rsidRPr="00CE0870">
        <w:rPr>
          <w:sz w:val="24"/>
          <w:lang w:val="en-GB"/>
        </w:rPr>
        <w:t xml:space="preserve">, </w:t>
      </w:r>
      <w:r w:rsidR="00FC6E34" w:rsidRPr="00CE0870">
        <w:rPr>
          <w:sz w:val="24"/>
          <w:lang w:val="en-GB"/>
        </w:rPr>
        <w:t xml:space="preserve">die </w:t>
      </w:r>
      <w:proofErr w:type="spellStart"/>
      <w:r w:rsidR="006E0948" w:rsidRPr="00CE0870">
        <w:rPr>
          <w:sz w:val="24"/>
          <w:lang w:val="en-GB"/>
        </w:rPr>
        <w:t>b</w:t>
      </w:r>
      <w:r w:rsidR="00FC6E34" w:rsidRPr="00CE0870">
        <w:rPr>
          <w:sz w:val="24"/>
          <w:lang w:val="en-GB"/>
        </w:rPr>
        <w:t>eide</w:t>
      </w:r>
      <w:proofErr w:type="spellEnd"/>
      <w:r w:rsidR="00FC6E34" w:rsidRPr="00CE0870">
        <w:rPr>
          <w:sz w:val="24"/>
          <w:lang w:val="en-GB"/>
        </w:rPr>
        <w:t xml:space="preserve"> </w:t>
      </w:r>
      <w:proofErr w:type="spellStart"/>
      <w:r w:rsidR="00FC6E34" w:rsidRPr="00CE0870">
        <w:rPr>
          <w:sz w:val="24"/>
          <w:lang w:val="en-GB"/>
        </w:rPr>
        <w:t>auch</w:t>
      </w:r>
      <w:proofErr w:type="spellEnd"/>
      <w:r w:rsidR="00FC6E34" w:rsidRPr="00CE0870">
        <w:rPr>
          <w:sz w:val="24"/>
          <w:lang w:val="en-GB"/>
        </w:rPr>
        <w:t xml:space="preserve"> </w:t>
      </w:r>
      <w:proofErr w:type="spellStart"/>
      <w:r w:rsidR="00FC6E34" w:rsidRPr="00CE0870">
        <w:rPr>
          <w:sz w:val="24"/>
          <w:lang w:val="en-GB"/>
        </w:rPr>
        <w:t>problemlos</w:t>
      </w:r>
      <w:proofErr w:type="spellEnd"/>
      <w:r w:rsidR="00FC6E34" w:rsidRPr="00CE0870">
        <w:rPr>
          <w:sz w:val="24"/>
          <w:lang w:val="en-GB"/>
        </w:rPr>
        <w:t xml:space="preserve"> </w:t>
      </w:r>
      <w:proofErr w:type="spellStart"/>
      <w:r w:rsidR="00FC6E34" w:rsidRPr="00CE0870">
        <w:rPr>
          <w:sz w:val="24"/>
          <w:lang w:val="en-GB"/>
        </w:rPr>
        <w:t>mit</w:t>
      </w:r>
      <w:proofErr w:type="spellEnd"/>
      <w:r w:rsidR="00FC6E34" w:rsidRPr="00CE0870">
        <w:rPr>
          <w:sz w:val="24"/>
          <w:lang w:val="en-GB"/>
        </w:rPr>
        <w:t xml:space="preserve"> </w:t>
      </w:r>
      <w:proofErr w:type="spellStart"/>
      <w:r w:rsidR="00FC6E34" w:rsidRPr="00CE0870">
        <w:rPr>
          <w:sz w:val="24"/>
          <w:lang w:val="en-GB"/>
        </w:rPr>
        <w:t>Arbeitshandschuhen</w:t>
      </w:r>
      <w:proofErr w:type="spellEnd"/>
      <w:r w:rsidR="00FC6E34" w:rsidRPr="00CE0870">
        <w:rPr>
          <w:sz w:val="24"/>
          <w:lang w:val="en-GB"/>
        </w:rPr>
        <w:t xml:space="preserve"> </w:t>
      </w:r>
      <w:proofErr w:type="spellStart"/>
      <w:r w:rsidR="00FC6E34" w:rsidRPr="00CE0870">
        <w:rPr>
          <w:sz w:val="24"/>
          <w:lang w:val="en-GB"/>
        </w:rPr>
        <w:t>bedient</w:t>
      </w:r>
      <w:proofErr w:type="spellEnd"/>
      <w:r w:rsidR="00FC6E34" w:rsidRPr="00CE0870">
        <w:rPr>
          <w:sz w:val="24"/>
          <w:lang w:val="en-GB"/>
        </w:rPr>
        <w:t xml:space="preserve"> </w:t>
      </w:r>
      <w:proofErr w:type="spellStart"/>
      <w:r w:rsidR="00FC6E34" w:rsidRPr="00CE0870">
        <w:rPr>
          <w:sz w:val="24"/>
          <w:lang w:val="en-GB"/>
        </w:rPr>
        <w:t>werden</w:t>
      </w:r>
      <w:proofErr w:type="spellEnd"/>
      <w:r w:rsidR="00FC6E34" w:rsidRPr="00CE0870">
        <w:rPr>
          <w:sz w:val="24"/>
          <w:lang w:val="en-GB"/>
        </w:rPr>
        <w:t xml:space="preserve"> </w:t>
      </w:r>
      <w:proofErr w:type="spellStart"/>
      <w:r w:rsidR="00FC6E34" w:rsidRPr="00CE0870">
        <w:rPr>
          <w:sz w:val="24"/>
          <w:lang w:val="en-GB"/>
        </w:rPr>
        <w:t>können</w:t>
      </w:r>
      <w:proofErr w:type="spellEnd"/>
      <w:r w:rsidR="00FC6E34" w:rsidRPr="00CE0870">
        <w:rPr>
          <w:sz w:val="24"/>
          <w:lang w:val="en-GB"/>
        </w:rPr>
        <w:t>.</w:t>
      </w:r>
      <w:r w:rsidR="006E0948" w:rsidRPr="00CE0870">
        <w:rPr>
          <w:sz w:val="24"/>
          <w:lang w:val="en-GB"/>
        </w:rPr>
        <w:t xml:space="preserve"> </w:t>
      </w:r>
      <w:r w:rsidR="00534DAE" w:rsidRPr="00CE0870">
        <w:rPr>
          <w:sz w:val="24"/>
          <w:lang w:val="en-GB"/>
        </w:rPr>
        <w:t xml:space="preserve">Dank </w:t>
      </w:r>
      <w:proofErr w:type="spellStart"/>
      <w:r w:rsidR="00534DAE" w:rsidRPr="00CE0870">
        <w:rPr>
          <w:sz w:val="24"/>
          <w:lang w:val="en-GB"/>
        </w:rPr>
        <w:t>dieser</w:t>
      </w:r>
      <w:proofErr w:type="spellEnd"/>
      <w:r w:rsidR="00534DAE" w:rsidRPr="00CE0870">
        <w:rPr>
          <w:sz w:val="24"/>
          <w:lang w:val="en-GB"/>
        </w:rPr>
        <w:t xml:space="preserve"> </w:t>
      </w:r>
      <w:proofErr w:type="spellStart"/>
      <w:r w:rsidR="00534DAE" w:rsidRPr="00CE0870">
        <w:rPr>
          <w:sz w:val="24"/>
          <w:lang w:val="en-GB"/>
        </w:rPr>
        <w:t>Ergänzung</w:t>
      </w:r>
      <w:proofErr w:type="spellEnd"/>
      <w:r w:rsidR="00534DAE" w:rsidRPr="00CE0870">
        <w:rPr>
          <w:sz w:val="24"/>
          <w:lang w:val="en-GB"/>
        </w:rPr>
        <w:t xml:space="preserve"> </w:t>
      </w:r>
      <w:proofErr w:type="spellStart"/>
      <w:r w:rsidR="00534DAE" w:rsidRPr="00CE0870">
        <w:rPr>
          <w:sz w:val="24"/>
          <w:lang w:val="en-GB"/>
        </w:rPr>
        <w:t>sind</w:t>
      </w:r>
      <w:proofErr w:type="spellEnd"/>
      <w:r w:rsidR="00534DAE" w:rsidRPr="00CE0870">
        <w:rPr>
          <w:sz w:val="24"/>
          <w:lang w:val="en-GB"/>
        </w:rPr>
        <w:t xml:space="preserve"> </w:t>
      </w:r>
      <w:proofErr w:type="spellStart"/>
      <w:r w:rsidR="00534DAE" w:rsidRPr="00CE0870">
        <w:rPr>
          <w:sz w:val="24"/>
          <w:lang w:val="en-GB"/>
        </w:rPr>
        <w:t>selbst</w:t>
      </w:r>
      <w:proofErr w:type="spellEnd"/>
      <w:r w:rsidR="00534DAE" w:rsidRPr="00CE0870">
        <w:rPr>
          <w:sz w:val="24"/>
          <w:lang w:val="en-GB"/>
        </w:rPr>
        <w:t xml:space="preserve"> </w:t>
      </w:r>
      <w:proofErr w:type="spellStart"/>
      <w:r w:rsidR="00534DAE" w:rsidRPr="00CE0870">
        <w:rPr>
          <w:sz w:val="24"/>
          <w:lang w:val="en-GB"/>
        </w:rPr>
        <w:t>Einsteiger</w:t>
      </w:r>
      <w:proofErr w:type="spellEnd"/>
      <w:r w:rsidR="00534DAE" w:rsidRPr="00CE0870">
        <w:rPr>
          <w:sz w:val="24"/>
          <w:lang w:val="en-GB"/>
        </w:rPr>
        <w:t xml:space="preserve"> in </w:t>
      </w:r>
      <w:proofErr w:type="spellStart"/>
      <w:r w:rsidR="00534DAE" w:rsidRPr="00CE0870">
        <w:rPr>
          <w:sz w:val="24"/>
          <w:lang w:val="en-GB"/>
        </w:rPr>
        <w:t>Sachen</w:t>
      </w:r>
      <w:proofErr w:type="spellEnd"/>
      <w:r w:rsidR="00534DAE" w:rsidRPr="00CE0870">
        <w:rPr>
          <w:sz w:val="24"/>
          <w:lang w:val="en-GB"/>
        </w:rPr>
        <w:t xml:space="preserve"> </w:t>
      </w:r>
      <w:proofErr w:type="spellStart"/>
      <w:r w:rsidR="00534DAE" w:rsidRPr="00CE0870">
        <w:rPr>
          <w:sz w:val="24"/>
          <w:lang w:val="en-GB"/>
        </w:rPr>
        <w:t>ein</w:t>
      </w:r>
      <w:proofErr w:type="spellEnd"/>
      <w:r w:rsidR="00534DAE" w:rsidRPr="00CE0870">
        <w:rPr>
          <w:sz w:val="24"/>
          <w:lang w:val="en-GB"/>
        </w:rPr>
        <w:t xml:space="preserve">- und </w:t>
      </w:r>
      <w:proofErr w:type="spellStart"/>
      <w:r w:rsidR="00534DAE" w:rsidRPr="00CE0870">
        <w:rPr>
          <w:sz w:val="24"/>
          <w:lang w:val="en-GB"/>
        </w:rPr>
        <w:t>zweidimensionaler</w:t>
      </w:r>
      <w:proofErr w:type="spellEnd"/>
      <w:r w:rsidR="00534DAE" w:rsidRPr="00CE0870">
        <w:rPr>
          <w:sz w:val="24"/>
          <w:lang w:val="en-GB"/>
        </w:rPr>
        <w:t xml:space="preserve"> </w:t>
      </w:r>
      <w:proofErr w:type="spellStart"/>
      <w:r w:rsidR="00534DAE" w:rsidRPr="00CE0870">
        <w:rPr>
          <w:sz w:val="24"/>
          <w:lang w:val="en-GB"/>
        </w:rPr>
        <w:t>Messung</w:t>
      </w:r>
      <w:proofErr w:type="spellEnd"/>
      <w:r w:rsidR="00534DAE" w:rsidRPr="00CE0870">
        <w:rPr>
          <w:sz w:val="24"/>
          <w:lang w:val="en-GB"/>
        </w:rPr>
        <w:t xml:space="preserve"> in der Lage, </w:t>
      </w:r>
      <w:proofErr w:type="spellStart"/>
      <w:r w:rsidR="00534DAE" w:rsidRPr="00CE0870">
        <w:rPr>
          <w:sz w:val="24"/>
          <w:lang w:val="en-GB"/>
        </w:rPr>
        <w:t>Messbedingungen</w:t>
      </w:r>
      <w:proofErr w:type="spellEnd"/>
      <w:r w:rsidR="00534DAE" w:rsidRPr="00CE0870">
        <w:rPr>
          <w:sz w:val="24"/>
          <w:lang w:val="en-GB"/>
        </w:rPr>
        <w:t xml:space="preserve"> </w:t>
      </w:r>
      <w:proofErr w:type="spellStart"/>
      <w:r w:rsidR="00F7295F" w:rsidRPr="00CE0870">
        <w:rPr>
          <w:sz w:val="24"/>
          <w:lang w:val="en-GB"/>
        </w:rPr>
        <w:t>festzulegen</w:t>
      </w:r>
      <w:proofErr w:type="spellEnd"/>
      <w:r w:rsidR="00F7295F" w:rsidRPr="00CE0870">
        <w:rPr>
          <w:sz w:val="24"/>
          <w:lang w:val="en-GB"/>
        </w:rPr>
        <w:t xml:space="preserve"> </w:t>
      </w:r>
      <w:r w:rsidR="00534DAE" w:rsidRPr="00CE0870">
        <w:rPr>
          <w:sz w:val="24"/>
          <w:lang w:val="en-GB"/>
        </w:rPr>
        <w:t xml:space="preserve">und </w:t>
      </w:r>
      <w:proofErr w:type="spellStart"/>
      <w:r w:rsidR="00534DAE" w:rsidRPr="00CE0870">
        <w:rPr>
          <w:sz w:val="24"/>
          <w:lang w:val="en-GB"/>
        </w:rPr>
        <w:t>Prüfprotokolle</w:t>
      </w:r>
      <w:proofErr w:type="spellEnd"/>
      <w:r w:rsidR="00534DAE" w:rsidRPr="00CE0870">
        <w:rPr>
          <w:sz w:val="24"/>
          <w:lang w:val="en-GB"/>
        </w:rPr>
        <w:t xml:space="preserve"> </w:t>
      </w:r>
      <w:proofErr w:type="spellStart"/>
      <w:r w:rsidR="00F7295F" w:rsidRPr="00CE0870">
        <w:rPr>
          <w:sz w:val="24"/>
          <w:lang w:val="en-GB"/>
        </w:rPr>
        <w:t>zu</w:t>
      </w:r>
      <w:proofErr w:type="spellEnd"/>
      <w:r w:rsidR="00F7295F" w:rsidRPr="00CE0870">
        <w:rPr>
          <w:sz w:val="24"/>
          <w:lang w:val="en-GB"/>
        </w:rPr>
        <w:t xml:space="preserve"> </w:t>
      </w:r>
      <w:proofErr w:type="spellStart"/>
      <w:r w:rsidR="00F7295F" w:rsidRPr="00CE0870">
        <w:rPr>
          <w:sz w:val="24"/>
          <w:lang w:val="en-GB"/>
        </w:rPr>
        <w:t>erstellen</w:t>
      </w:r>
      <w:proofErr w:type="spellEnd"/>
      <w:r w:rsidR="00115F59" w:rsidRPr="00CE0870">
        <w:rPr>
          <w:sz w:val="24"/>
          <w:lang w:val="en-GB"/>
        </w:rPr>
        <w:t xml:space="preserve">. </w:t>
      </w:r>
      <w:r w:rsidR="00F7295F" w:rsidRPr="00CE0870">
        <w:rPr>
          <w:sz w:val="24"/>
          <w:lang w:val="en-GB"/>
        </w:rPr>
        <w:t xml:space="preserve">In </w:t>
      </w:r>
      <w:proofErr w:type="spellStart"/>
      <w:r w:rsidR="00F7295F" w:rsidRPr="00CE0870">
        <w:rPr>
          <w:sz w:val="24"/>
          <w:lang w:val="en-GB"/>
        </w:rPr>
        <w:t>Kombination</w:t>
      </w:r>
      <w:proofErr w:type="spellEnd"/>
      <w:r w:rsidR="00F7295F" w:rsidRPr="00CE0870">
        <w:rPr>
          <w:sz w:val="24"/>
          <w:lang w:val="en-GB"/>
        </w:rPr>
        <w:t xml:space="preserve"> </w:t>
      </w:r>
      <w:proofErr w:type="spellStart"/>
      <w:r w:rsidR="00F7295F" w:rsidRPr="00CE0870">
        <w:rPr>
          <w:sz w:val="24"/>
          <w:lang w:val="en-GB"/>
        </w:rPr>
        <w:t>mit</w:t>
      </w:r>
      <w:proofErr w:type="spellEnd"/>
      <w:r w:rsidR="00115F59" w:rsidRPr="00CE0870">
        <w:rPr>
          <w:sz w:val="24"/>
          <w:lang w:val="en-GB"/>
        </w:rPr>
        <w:t xml:space="preserve"> </w:t>
      </w:r>
      <w:proofErr w:type="spellStart"/>
      <w:r w:rsidR="00F7295F" w:rsidRPr="00CE0870">
        <w:rPr>
          <w:sz w:val="24"/>
          <w:lang w:val="en-GB"/>
        </w:rPr>
        <w:t>vielen</w:t>
      </w:r>
      <w:proofErr w:type="spellEnd"/>
      <w:r w:rsidR="00F7295F" w:rsidRPr="00CE0870">
        <w:rPr>
          <w:sz w:val="24"/>
          <w:lang w:val="en-GB"/>
        </w:rPr>
        <w:t xml:space="preserve"> </w:t>
      </w:r>
      <w:proofErr w:type="spellStart"/>
      <w:r w:rsidR="00F7295F" w:rsidRPr="00CE0870">
        <w:rPr>
          <w:sz w:val="24"/>
          <w:lang w:val="en-GB"/>
        </w:rPr>
        <w:t>Voreinstellungsfunktionen</w:t>
      </w:r>
      <w:proofErr w:type="spellEnd"/>
      <w:r w:rsidR="00F7295F" w:rsidRPr="00CE0870">
        <w:rPr>
          <w:sz w:val="24"/>
          <w:lang w:val="en-GB"/>
        </w:rPr>
        <w:t xml:space="preserve"> </w:t>
      </w:r>
      <w:proofErr w:type="spellStart"/>
      <w:r w:rsidR="00F7295F" w:rsidRPr="00CE0870">
        <w:rPr>
          <w:sz w:val="24"/>
          <w:lang w:val="en-GB"/>
        </w:rPr>
        <w:t>erleichtert</w:t>
      </w:r>
      <w:proofErr w:type="spellEnd"/>
      <w:r w:rsidR="00F7295F" w:rsidRPr="00CE0870">
        <w:rPr>
          <w:sz w:val="24"/>
          <w:lang w:val="en-GB"/>
        </w:rPr>
        <w:t xml:space="preserve"> die</w:t>
      </w:r>
      <w:r w:rsidR="00115F59" w:rsidRPr="00CE0870">
        <w:rPr>
          <w:sz w:val="24"/>
          <w:lang w:val="en-GB"/>
        </w:rPr>
        <w:t xml:space="preserve"> F-Serie </w:t>
      </w:r>
      <w:proofErr w:type="spellStart"/>
      <w:r w:rsidR="00F7295F" w:rsidRPr="00CE0870">
        <w:rPr>
          <w:sz w:val="24"/>
          <w:lang w:val="en-GB"/>
        </w:rPr>
        <w:t>Messaufgaben</w:t>
      </w:r>
      <w:proofErr w:type="spellEnd"/>
      <w:r w:rsidR="00F7295F" w:rsidRPr="00CE0870">
        <w:rPr>
          <w:sz w:val="24"/>
          <w:lang w:val="en-GB"/>
        </w:rPr>
        <w:t xml:space="preserve"> </w:t>
      </w:r>
      <w:proofErr w:type="spellStart"/>
      <w:r w:rsidR="00F7295F" w:rsidRPr="00CE0870">
        <w:rPr>
          <w:sz w:val="24"/>
          <w:lang w:val="en-GB"/>
        </w:rPr>
        <w:t>wie</w:t>
      </w:r>
      <w:proofErr w:type="spellEnd"/>
      <w:r w:rsidR="00F7295F" w:rsidRPr="00CE0870">
        <w:rPr>
          <w:sz w:val="24"/>
          <w:lang w:val="en-GB"/>
        </w:rPr>
        <w:t xml:space="preserve"> die </w:t>
      </w:r>
      <w:proofErr w:type="spellStart"/>
      <w:r w:rsidR="00F7295F" w:rsidRPr="00CE0870">
        <w:rPr>
          <w:sz w:val="24"/>
          <w:lang w:val="en-GB"/>
        </w:rPr>
        <w:t>Bestimmung</w:t>
      </w:r>
      <w:proofErr w:type="spellEnd"/>
      <w:r w:rsidR="00F7295F" w:rsidRPr="00CE0870">
        <w:rPr>
          <w:sz w:val="24"/>
          <w:lang w:val="en-GB"/>
        </w:rPr>
        <w:t xml:space="preserve"> von </w:t>
      </w:r>
      <w:proofErr w:type="spellStart"/>
      <w:r w:rsidR="00F7295F" w:rsidRPr="00CE0870">
        <w:rPr>
          <w:sz w:val="24"/>
          <w:lang w:val="en-GB"/>
        </w:rPr>
        <w:t>Rechtwinkligkeit</w:t>
      </w:r>
      <w:proofErr w:type="spellEnd"/>
      <w:r w:rsidR="00AC5159" w:rsidRPr="00CE0870">
        <w:rPr>
          <w:sz w:val="24"/>
          <w:lang w:val="en-GB"/>
        </w:rPr>
        <w:t xml:space="preserve"> </w:t>
      </w:r>
      <w:proofErr w:type="spellStart"/>
      <w:r w:rsidR="00AC5159" w:rsidRPr="00CE0870">
        <w:rPr>
          <w:sz w:val="24"/>
          <w:lang w:val="en-GB"/>
        </w:rPr>
        <w:t>oder</w:t>
      </w:r>
      <w:proofErr w:type="spellEnd"/>
      <w:r w:rsidR="00115F59" w:rsidRPr="00CE0870">
        <w:rPr>
          <w:sz w:val="24"/>
          <w:lang w:val="en-GB"/>
        </w:rPr>
        <w:t xml:space="preserve"> </w:t>
      </w:r>
      <w:proofErr w:type="spellStart"/>
      <w:r w:rsidR="00F7295F" w:rsidRPr="00CE0870">
        <w:rPr>
          <w:sz w:val="24"/>
          <w:lang w:val="en-GB"/>
        </w:rPr>
        <w:t>Geradheit</w:t>
      </w:r>
      <w:proofErr w:type="spellEnd"/>
      <w:r w:rsidR="00115F59" w:rsidRPr="00CE0870">
        <w:rPr>
          <w:sz w:val="24"/>
          <w:lang w:val="en-GB"/>
        </w:rPr>
        <w:t xml:space="preserve">, </w:t>
      </w:r>
      <w:r w:rsidR="00AC5159" w:rsidRPr="00CE0870">
        <w:rPr>
          <w:sz w:val="24"/>
          <w:lang w:val="en-GB"/>
        </w:rPr>
        <w:t xml:space="preserve">die </w:t>
      </w:r>
      <w:proofErr w:type="spellStart"/>
      <w:r w:rsidR="00F7295F" w:rsidRPr="00CE0870">
        <w:rPr>
          <w:sz w:val="24"/>
          <w:lang w:val="en-GB"/>
        </w:rPr>
        <w:t>Vorpositionierung</w:t>
      </w:r>
      <w:proofErr w:type="spellEnd"/>
      <w:r w:rsidR="00115F59" w:rsidRPr="00CE0870">
        <w:rPr>
          <w:sz w:val="24"/>
          <w:lang w:val="en-GB"/>
        </w:rPr>
        <w:t xml:space="preserve"> </w:t>
      </w:r>
      <w:r w:rsidR="00F7295F" w:rsidRPr="00CE0870">
        <w:rPr>
          <w:sz w:val="24"/>
          <w:lang w:val="en-GB"/>
        </w:rPr>
        <w:t>u</w:t>
      </w:r>
      <w:r w:rsidR="00115F59" w:rsidRPr="00CE0870">
        <w:rPr>
          <w:sz w:val="24"/>
          <w:lang w:val="en-GB"/>
        </w:rPr>
        <w:t>nd</w:t>
      </w:r>
      <w:r w:rsidR="00347A91" w:rsidRPr="00CE0870">
        <w:rPr>
          <w:sz w:val="24"/>
          <w:lang w:val="en-GB"/>
        </w:rPr>
        <w:t xml:space="preserve"> </w:t>
      </w:r>
      <w:proofErr w:type="spellStart"/>
      <w:r w:rsidR="00347A91" w:rsidRPr="00CE0870">
        <w:rPr>
          <w:sz w:val="24"/>
          <w:lang w:val="en-GB"/>
        </w:rPr>
        <w:t>selbst</w:t>
      </w:r>
      <w:proofErr w:type="spellEnd"/>
      <w:r w:rsidR="00347A91" w:rsidRPr="00CE0870">
        <w:rPr>
          <w:sz w:val="24"/>
          <w:lang w:val="en-GB"/>
        </w:rPr>
        <w:t xml:space="preserve"> das </w:t>
      </w:r>
      <w:proofErr w:type="spellStart"/>
      <w:r w:rsidR="00347A91" w:rsidRPr="00CE0870">
        <w:rPr>
          <w:sz w:val="24"/>
          <w:lang w:val="en-GB"/>
        </w:rPr>
        <w:t>Erstellen</w:t>
      </w:r>
      <w:proofErr w:type="spellEnd"/>
      <w:r w:rsidR="00347A91" w:rsidRPr="00CE0870">
        <w:rPr>
          <w:sz w:val="24"/>
          <w:lang w:val="en-GB"/>
        </w:rPr>
        <w:t xml:space="preserve"> von </w:t>
      </w:r>
      <w:proofErr w:type="spellStart"/>
      <w:r w:rsidR="00347A91" w:rsidRPr="00CE0870">
        <w:rPr>
          <w:sz w:val="24"/>
          <w:lang w:val="en-GB"/>
        </w:rPr>
        <w:t>Teileprogrammen</w:t>
      </w:r>
      <w:proofErr w:type="spellEnd"/>
      <w:r w:rsidR="00347A91" w:rsidRPr="00CE0870">
        <w:rPr>
          <w:sz w:val="24"/>
          <w:lang w:val="en-GB"/>
        </w:rPr>
        <w:t xml:space="preserve"> </w:t>
      </w:r>
      <w:proofErr w:type="spellStart"/>
      <w:r w:rsidR="00347A91" w:rsidRPr="00CE0870">
        <w:rPr>
          <w:sz w:val="24"/>
          <w:lang w:val="en-GB"/>
        </w:rPr>
        <w:t>erheblich</w:t>
      </w:r>
      <w:proofErr w:type="spellEnd"/>
      <w:r w:rsidR="00115F59" w:rsidRPr="00CE0870">
        <w:rPr>
          <w:sz w:val="24"/>
          <w:lang w:val="en-GB"/>
        </w:rPr>
        <w:t>.</w:t>
      </w:r>
    </w:p>
    <w:p w14:paraId="35F277B4" w14:textId="1487873C" w:rsidR="00500941" w:rsidRPr="00CE0870" w:rsidRDefault="00DE3C95" w:rsidP="008C37B5">
      <w:pPr>
        <w:ind w:right="284"/>
        <w:jc w:val="both"/>
        <w:rPr>
          <w:sz w:val="24"/>
          <w:lang w:val="en-GB"/>
        </w:rPr>
      </w:pPr>
      <w:r w:rsidRPr="00CE0870">
        <w:rPr>
          <w:sz w:val="24"/>
          <w:lang w:val="en-GB"/>
        </w:rPr>
        <w:t xml:space="preserve">Die </w:t>
      </w:r>
      <w:proofErr w:type="spellStart"/>
      <w:r w:rsidRPr="00CE0870">
        <w:rPr>
          <w:sz w:val="24"/>
          <w:lang w:val="en-GB"/>
        </w:rPr>
        <w:t>neuen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Modelle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sind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außerdem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mit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vielen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anderen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Standardfunktionen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ausgestattet</w:t>
      </w:r>
      <w:proofErr w:type="spellEnd"/>
      <w:r w:rsidRPr="00CE0870">
        <w:rPr>
          <w:sz w:val="24"/>
          <w:lang w:val="en-GB"/>
        </w:rPr>
        <w:t xml:space="preserve">, die </w:t>
      </w:r>
      <w:proofErr w:type="spellStart"/>
      <w:r w:rsidR="008A23D2" w:rsidRPr="00CE0870">
        <w:rPr>
          <w:sz w:val="24"/>
          <w:lang w:val="en-GB"/>
        </w:rPr>
        <w:t>sich</w:t>
      </w:r>
      <w:proofErr w:type="spellEnd"/>
      <w:r w:rsidR="008A23D2" w:rsidRPr="00CE0870">
        <w:rPr>
          <w:sz w:val="24"/>
          <w:lang w:val="en-GB"/>
        </w:rPr>
        <w:t xml:space="preserve"> für</w:t>
      </w:r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Höhenmessgeräte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="004F0C1C" w:rsidRPr="00CE0870">
        <w:rPr>
          <w:sz w:val="24"/>
          <w:lang w:val="en-GB"/>
        </w:rPr>
        <w:t>dieser</w:t>
      </w:r>
      <w:proofErr w:type="spellEnd"/>
      <w:r w:rsidR="004F0C1C" w:rsidRPr="00CE0870">
        <w:rPr>
          <w:sz w:val="24"/>
          <w:lang w:val="en-GB"/>
        </w:rPr>
        <w:t xml:space="preserve"> </w:t>
      </w:r>
      <w:proofErr w:type="spellStart"/>
      <w:r w:rsidR="004F0C1C" w:rsidRPr="00CE0870">
        <w:rPr>
          <w:sz w:val="24"/>
          <w:lang w:val="en-GB"/>
        </w:rPr>
        <w:t>Klasse</w:t>
      </w:r>
      <w:proofErr w:type="spellEnd"/>
      <w:r w:rsidR="004F0C1C" w:rsidRPr="00CE0870">
        <w:rPr>
          <w:sz w:val="24"/>
          <w:lang w:val="en-GB"/>
        </w:rPr>
        <w:t xml:space="preserve"> </w:t>
      </w:r>
      <w:proofErr w:type="spellStart"/>
      <w:r w:rsidR="008A23D2" w:rsidRPr="00CE0870">
        <w:rPr>
          <w:sz w:val="24"/>
          <w:lang w:val="en-GB"/>
        </w:rPr>
        <w:t>gehören</w:t>
      </w:r>
      <w:proofErr w:type="spellEnd"/>
      <w:r w:rsidRPr="00CE0870">
        <w:rPr>
          <w:sz w:val="24"/>
          <w:lang w:val="en-GB"/>
        </w:rPr>
        <w:t xml:space="preserve">: </w:t>
      </w:r>
      <w:proofErr w:type="spellStart"/>
      <w:r w:rsidR="00500941" w:rsidRPr="00CE0870">
        <w:rPr>
          <w:sz w:val="24"/>
          <w:lang w:val="en-GB"/>
        </w:rPr>
        <w:t>multilingual</w:t>
      </w:r>
      <w:r w:rsidRPr="00CE0870">
        <w:rPr>
          <w:sz w:val="24"/>
          <w:lang w:val="en-GB"/>
        </w:rPr>
        <w:t>e</w:t>
      </w:r>
      <w:proofErr w:type="spellEnd"/>
      <w:r w:rsidR="00500941"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Bedienung</w:t>
      </w:r>
      <w:proofErr w:type="spellEnd"/>
      <w:r w:rsidRPr="00CE0870">
        <w:rPr>
          <w:sz w:val="24"/>
          <w:lang w:val="en-GB"/>
        </w:rPr>
        <w:t xml:space="preserve"> der </w:t>
      </w:r>
      <w:proofErr w:type="spellStart"/>
      <w:r w:rsidRPr="00CE0870">
        <w:rPr>
          <w:sz w:val="24"/>
          <w:lang w:val="en-GB"/>
        </w:rPr>
        <w:t>Oberfläche</w:t>
      </w:r>
      <w:proofErr w:type="spellEnd"/>
      <w:r w:rsidRPr="00CE0870">
        <w:rPr>
          <w:sz w:val="24"/>
          <w:lang w:val="en-GB"/>
        </w:rPr>
        <w:t xml:space="preserve"> (</w:t>
      </w:r>
      <w:r w:rsidR="00500941" w:rsidRPr="00CE0870">
        <w:rPr>
          <w:sz w:val="24"/>
          <w:lang w:val="en-GB"/>
        </w:rPr>
        <w:t xml:space="preserve">21 </w:t>
      </w:r>
      <w:proofErr w:type="spellStart"/>
      <w:r w:rsidRPr="00CE0870">
        <w:rPr>
          <w:sz w:val="24"/>
          <w:lang w:val="en-GB"/>
        </w:rPr>
        <w:t>Sprachen</w:t>
      </w:r>
      <w:proofErr w:type="spellEnd"/>
      <w:r w:rsidRPr="00CE0870">
        <w:rPr>
          <w:sz w:val="24"/>
          <w:lang w:val="en-GB"/>
        </w:rPr>
        <w:t>)</w:t>
      </w:r>
      <w:r w:rsidR="00500941" w:rsidRPr="00CE0870">
        <w:rPr>
          <w:sz w:val="24"/>
          <w:lang w:val="en-GB"/>
        </w:rPr>
        <w:t xml:space="preserve">, </w:t>
      </w:r>
      <w:proofErr w:type="spellStart"/>
      <w:r w:rsidRPr="00CE0870">
        <w:rPr>
          <w:sz w:val="24"/>
          <w:lang w:val="en-GB"/>
        </w:rPr>
        <w:t>automatische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Überprüfung</w:t>
      </w:r>
      <w:proofErr w:type="spellEnd"/>
      <w:r w:rsidRPr="00CE0870">
        <w:rPr>
          <w:sz w:val="24"/>
          <w:lang w:val="en-GB"/>
        </w:rPr>
        <w:t xml:space="preserve"> des </w:t>
      </w:r>
      <w:proofErr w:type="spellStart"/>
      <w:r w:rsidRPr="00CE0870">
        <w:rPr>
          <w:sz w:val="24"/>
          <w:lang w:val="en-GB"/>
        </w:rPr>
        <w:t>Maßstabs</w:t>
      </w:r>
      <w:proofErr w:type="spellEnd"/>
      <w:r w:rsidR="00500941" w:rsidRPr="00CE0870">
        <w:rPr>
          <w:sz w:val="24"/>
          <w:lang w:val="en-GB"/>
        </w:rPr>
        <w:t xml:space="preserve">, </w:t>
      </w:r>
      <w:proofErr w:type="spellStart"/>
      <w:r w:rsidRPr="00CE0870">
        <w:rPr>
          <w:sz w:val="24"/>
          <w:lang w:val="en-GB"/>
        </w:rPr>
        <w:t>K</w:t>
      </w:r>
      <w:r w:rsidR="00500941" w:rsidRPr="00CE0870">
        <w:rPr>
          <w:sz w:val="24"/>
          <w:lang w:val="en-GB"/>
        </w:rPr>
        <w:t>alibr</w:t>
      </w:r>
      <w:r w:rsidRPr="00CE0870">
        <w:rPr>
          <w:sz w:val="24"/>
          <w:lang w:val="en-GB"/>
        </w:rPr>
        <w:t>ierwarnfunktion</w:t>
      </w:r>
      <w:proofErr w:type="spellEnd"/>
      <w:r w:rsidR="00500941" w:rsidRPr="00CE0870">
        <w:rPr>
          <w:sz w:val="24"/>
          <w:lang w:val="en-GB"/>
        </w:rPr>
        <w:t xml:space="preserve"> </w:t>
      </w:r>
      <w:r w:rsidRPr="00CE0870">
        <w:rPr>
          <w:sz w:val="24"/>
          <w:lang w:val="en-GB"/>
        </w:rPr>
        <w:t>u</w:t>
      </w:r>
      <w:r w:rsidR="00500941" w:rsidRPr="00CE0870">
        <w:rPr>
          <w:sz w:val="24"/>
          <w:lang w:val="en-GB"/>
        </w:rPr>
        <w:t xml:space="preserve">nd </w:t>
      </w:r>
      <w:proofErr w:type="spellStart"/>
      <w:r w:rsidRPr="00CE0870">
        <w:rPr>
          <w:sz w:val="24"/>
          <w:lang w:val="en-GB"/>
        </w:rPr>
        <w:t>viele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mehr</w:t>
      </w:r>
      <w:proofErr w:type="spellEnd"/>
      <w:r w:rsidR="00500941" w:rsidRPr="00CE0870">
        <w:rPr>
          <w:sz w:val="24"/>
          <w:lang w:val="en-GB"/>
        </w:rPr>
        <w:t xml:space="preserve">. </w:t>
      </w:r>
      <w:proofErr w:type="spellStart"/>
      <w:r w:rsidRPr="00CE0870">
        <w:rPr>
          <w:sz w:val="24"/>
          <w:lang w:val="en-GB"/>
        </w:rPr>
        <w:t>Dabei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wurde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="008A23D2" w:rsidRPr="00CE0870">
        <w:rPr>
          <w:sz w:val="24"/>
          <w:lang w:val="en-GB"/>
        </w:rPr>
        <w:t>besonders</w:t>
      </w:r>
      <w:proofErr w:type="spellEnd"/>
      <w:r w:rsidR="008A23D2"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eine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Funktion</w:t>
      </w:r>
      <w:proofErr w:type="spellEnd"/>
      <w:r w:rsidRPr="00CE0870">
        <w:rPr>
          <w:sz w:val="24"/>
          <w:lang w:val="en-GB"/>
        </w:rPr>
        <w:t xml:space="preserve"> stark </w:t>
      </w:r>
      <w:proofErr w:type="spellStart"/>
      <w:r w:rsidRPr="00CE0870">
        <w:rPr>
          <w:sz w:val="24"/>
          <w:lang w:val="en-GB"/>
        </w:rPr>
        <w:t>verbessert</w:t>
      </w:r>
      <w:proofErr w:type="spellEnd"/>
      <w:r w:rsidRPr="00CE0870">
        <w:rPr>
          <w:sz w:val="24"/>
          <w:lang w:val="en-GB"/>
        </w:rPr>
        <w:t xml:space="preserve">, und </w:t>
      </w:r>
      <w:proofErr w:type="spellStart"/>
      <w:r w:rsidRPr="00CE0870">
        <w:rPr>
          <w:sz w:val="24"/>
          <w:lang w:val="en-GB"/>
        </w:rPr>
        <w:t>zwar</w:t>
      </w:r>
      <w:proofErr w:type="spellEnd"/>
      <w:r w:rsidRPr="00CE0870">
        <w:rPr>
          <w:sz w:val="24"/>
          <w:lang w:val="en-GB"/>
        </w:rPr>
        <w:t xml:space="preserve"> die </w:t>
      </w:r>
      <w:proofErr w:type="spellStart"/>
      <w:r w:rsidRPr="00CE0870">
        <w:rPr>
          <w:sz w:val="24"/>
          <w:lang w:val="en-GB"/>
        </w:rPr>
        <w:t>Datenübertragung</w:t>
      </w:r>
      <w:proofErr w:type="spellEnd"/>
      <w:r w:rsidR="00500941" w:rsidRPr="00CE0870">
        <w:rPr>
          <w:sz w:val="24"/>
          <w:lang w:val="en-GB"/>
        </w:rPr>
        <w:t xml:space="preserve">. </w:t>
      </w:r>
      <w:proofErr w:type="spellStart"/>
      <w:r w:rsidR="005520A8" w:rsidRPr="00CE0870">
        <w:rPr>
          <w:sz w:val="24"/>
          <w:lang w:val="en-GB"/>
        </w:rPr>
        <w:t>Neben</w:t>
      </w:r>
      <w:proofErr w:type="spellEnd"/>
      <w:r w:rsidR="005520A8" w:rsidRPr="00CE0870">
        <w:rPr>
          <w:sz w:val="24"/>
          <w:lang w:val="en-GB"/>
        </w:rPr>
        <w:t xml:space="preserve"> den </w:t>
      </w:r>
      <w:proofErr w:type="spellStart"/>
      <w:r w:rsidR="005520A8" w:rsidRPr="00CE0870">
        <w:rPr>
          <w:sz w:val="24"/>
          <w:lang w:val="en-GB"/>
        </w:rPr>
        <w:t>gängigen</w:t>
      </w:r>
      <w:proofErr w:type="spellEnd"/>
      <w:r w:rsidR="00370FFF" w:rsidRPr="00CE0870">
        <w:rPr>
          <w:sz w:val="24"/>
          <w:lang w:val="en-GB"/>
        </w:rPr>
        <w:t xml:space="preserve"> </w:t>
      </w:r>
      <w:proofErr w:type="spellStart"/>
      <w:r w:rsidR="005520A8" w:rsidRPr="00CE0870">
        <w:rPr>
          <w:sz w:val="24"/>
          <w:lang w:val="en-GB"/>
        </w:rPr>
        <w:t>Formaten</w:t>
      </w:r>
      <w:proofErr w:type="spellEnd"/>
      <w:r w:rsidR="005520A8" w:rsidRPr="00CE0870">
        <w:rPr>
          <w:sz w:val="24"/>
          <w:lang w:val="en-GB"/>
        </w:rPr>
        <w:t xml:space="preserve"> </w:t>
      </w:r>
      <w:proofErr w:type="spellStart"/>
      <w:r w:rsidR="00370FFF" w:rsidRPr="00CE0870">
        <w:rPr>
          <w:sz w:val="24"/>
          <w:lang w:val="en-GB"/>
        </w:rPr>
        <w:t>Digimatic</w:t>
      </w:r>
      <w:proofErr w:type="spellEnd"/>
      <w:r w:rsidR="005520A8" w:rsidRPr="00CE0870">
        <w:rPr>
          <w:sz w:val="24"/>
          <w:lang w:val="en-GB"/>
        </w:rPr>
        <w:t>-</w:t>
      </w:r>
      <w:r w:rsidR="00370FFF" w:rsidRPr="00CE0870">
        <w:rPr>
          <w:sz w:val="24"/>
          <w:lang w:val="en-GB"/>
        </w:rPr>
        <w:t xml:space="preserve"> </w:t>
      </w:r>
      <w:r w:rsidR="005520A8" w:rsidRPr="00CE0870">
        <w:rPr>
          <w:sz w:val="24"/>
          <w:lang w:val="en-GB"/>
        </w:rPr>
        <w:t>u</w:t>
      </w:r>
      <w:r w:rsidR="00370FFF" w:rsidRPr="00CE0870">
        <w:rPr>
          <w:sz w:val="24"/>
          <w:lang w:val="en-GB"/>
        </w:rPr>
        <w:t xml:space="preserve">nd </w:t>
      </w:r>
      <w:proofErr w:type="spellStart"/>
      <w:r w:rsidR="00370FFF" w:rsidRPr="00CE0870">
        <w:rPr>
          <w:sz w:val="24"/>
          <w:lang w:val="en-GB"/>
        </w:rPr>
        <w:t>seri</w:t>
      </w:r>
      <w:r w:rsidR="005520A8" w:rsidRPr="00CE0870">
        <w:rPr>
          <w:sz w:val="24"/>
          <w:lang w:val="en-GB"/>
        </w:rPr>
        <w:t>e</w:t>
      </w:r>
      <w:r w:rsidR="00370FFF" w:rsidRPr="00CE0870">
        <w:rPr>
          <w:sz w:val="24"/>
          <w:lang w:val="en-GB"/>
        </w:rPr>
        <w:t>l</w:t>
      </w:r>
      <w:r w:rsidR="005520A8" w:rsidRPr="00CE0870">
        <w:rPr>
          <w:sz w:val="24"/>
          <w:lang w:val="en-GB"/>
        </w:rPr>
        <w:t>ler</w:t>
      </w:r>
      <w:proofErr w:type="spellEnd"/>
      <w:r w:rsidR="005520A8" w:rsidRPr="00CE0870">
        <w:rPr>
          <w:sz w:val="24"/>
          <w:lang w:val="en-GB"/>
        </w:rPr>
        <w:t xml:space="preserve"> </w:t>
      </w:r>
      <w:proofErr w:type="spellStart"/>
      <w:r w:rsidR="00E83BF2" w:rsidRPr="00CE0870">
        <w:rPr>
          <w:sz w:val="24"/>
          <w:lang w:val="en-GB"/>
        </w:rPr>
        <w:t>Datena</w:t>
      </w:r>
      <w:r w:rsidR="005520A8" w:rsidRPr="00CE0870">
        <w:rPr>
          <w:sz w:val="24"/>
          <w:lang w:val="en-GB"/>
        </w:rPr>
        <w:t>usgang</w:t>
      </w:r>
      <w:proofErr w:type="spellEnd"/>
      <w:r w:rsidR="006E0948" w:rsidRPr="00CE0870">
        <w:rPr>
          <w:sz w:val="24"/>
          <w:lang w:val="en-GB"/>
        </w:rPr>
        <w:t xml:space="preserve"> (</w:t>
      </w:r>
      <w:proofErr w:type="spellStart"/>
      <w:r w:rsidR="005520A8" w:rsidRPr="00CE0870">
        <w:rPr>
          <w:sz w:val="24"/>
          <w:lang w:val="en-GB"/>
        </w:rPr>
        <w:t>verkabelt</w:t>
      </w:r>
      <w:proofErr w:type="spellEnd"/>
      <w:r w:rsidR="005520A8" w:rsidRPr="00CE0870">
        <w:rPr>
          <w:sz w:val="24"/>
          <w:lang w:val="en-GB"/>
        </w:rPr>
        <w:t xml:space="preserve"> </w:t>
      </w:r>
      <w:proofErr w:type="spellStart"/>
      <w:r w:rsidR="005520A8" w:rsidRPr="00CE0870">
        <w:rPr>
          <w:sz w:val="24"/>
          <w:lang w:val="en-GB"/>
        </w:rPr>
        <w:t>oder</w:t>
      </w:r>
      <w:proofErr w:type="spellEnd"/>
      <w:r w:rsidR="005520A8" w:rsidRPr="00CE0870">
        <w:rPr>
          <w:sz w:val="24"/>
          <w:lang w:val="en-GB"/>
        </w:rPr>
        <w:t xml:space="preserve"> </w:t>
      </w:r>
      <w:proofErr w:type="spellStart"/>
      <w:r w:rsidR="005520A8" w:rsidRPr="00CE0870">
        <w:rPr>
          <w:sz w:val="24"/>
          <w:lang w:val="en-GB"/>
        </w:rPr>
        <w:t>drahtlos</w:t>
      </w:r>
      <w:proofErr w:type="spellEnd"/>
      <w:r w:rsidR="005520A8" w:rsidRPr="00CE0870">
        <w:rPr>
          <w:sz w:val="24"/>
          <w:lang w:val="en-GB"/>
        </w:rPr>
        <w:t>)</w:t>
      </w:r>
      <w:r w:rsidR="00370FFF" w:rsidRPr="00CE0870">
        <w:rPr>
          <w:sz w:val="24"/>
          <w:lang w:val="en-GB"/>
        </w:rPr>
        <w:t xml:space="preserve"> </w:t>
      </w:r>
      <w:proofErr w:type="spellStart"/>
      <w:r w:rsidR="005520A8" w:rsidRPr="00CE0870">
        <w:rPr>
          <w:sz w:val="24"/>
          <w:lang w:val="en-GB"/>
        </w:rPr>
        <w:t>ist</w:t>
      </w:r>
      <w:proofErr w:type="spellEnd"/>
      <w:r w:rsidR="005520A8" w:rsidRPr="00CE0870">
        <w:rPr>
          <w:sz w:val="24"/>
          <w:lang w:val="en-GB"/>
        </w:rPr>
        <w:t xml:space="preserve"> </w:t>
      </w:r>
      <w:proofErr w:type="spellStart"/>
      <w:r w:rsidR="005520A8" w:rsidRPr="00CE0870">
        <w:rPr>
          <w:sz w:val="24"/>
          <w:lang w:val="en-GB"/>
        </w:rPr>
        <w:t>auch</w:t>
      </w:r>
      <w:proofErr w:type="spellEnd"/>
      <w:r w:rsidR="005520A8" w:rsidRPr="00CE0870">
        <w:rPr>
          <w:sz w:val="24"/>
          <w:lang w:val="en-GB"/>
        </w:rPr>
        <w:t xml:space="preserve"> </w:t>
      </w:r>
      <w:proofErr w:type="spellStart"/>
      <w:r w:rsidR="005520A8" w:rsidRPr="00CE0870">
        <w:rPr>
          <w:sz w:val="24"/>
          <w:lang w:val="en-GB"/>
        </w:rPr>
        <w:t>eine</w:t>
      </w:r>
      <w:proofErr w:type="spellEnd"/>
      <w:r w:rsidR="005520A8" w:rsidRPr="00CE0870">
        <w:rPr>
          <w:sz w:val="24"/>
          <w:lang w:val="en-GB"/>
        </w:rPr>
        <w:t xml:space="preserve"> </w:t>
      </w:r>
      <w:proofErr w:type="spellStart"/>
      <w:r w:rsidR="005520A8" w:rsidRPr="00CE0870">
        <w:rPr>
          <w:sz w:val="24"/>
          <w:lang w:val="en-GB"/>
        </w:rPr>
        <w:t>kostenlose</w:t>
      </w:r>
      <w:proofErr w:type="spellEnd"/>
      <w:r w:rsidR="005520A8" w:rsidRPr="00CE0870">
        <w:rPr>
          <w:sz w:val="24"/>
          <w:lang w:val="en-GB"/>
        </w:rPr>
        <w:t xml:space="preserve"> Software </w:t>
      </w:r>
      <w:proofErr w:type="spellStart"/>
      <w:r w:rsidR="005520A8" w:rsidRPr="00CE0870">
        <w:rPr>
          <w:sz w:val="24"/>
          <w:lang w:val="en-GB"/>
        </w:rPr>
        <w:t>zur</w:t>
      </w:r>
      <w:proofErr w:type="spellEnd"/>
      <w:r w:rsidR="005520A8" w:rsidRPr="00CE0870">
        <w:rPr>
          <w:sz w:val="24"/>
          <w:lang w:val="en-GB"/>
        </w:rPr>
        <w:t xml:space="preserve"> </w:t>
      </w:r>
      <w:proofErr w:type="spellStart"/>
      <w:r w:rsidR="005520A8" w:rsidRPr="00CE0870">
        <w:rPr>
          <w:sz w:val="24"/>
          <w:lang w:val="en-GB"/>
        </w:rPr>
        <w:t>Erstellung</w:t>
      </w:r>
      <w:proofErr w:type="spellEnd"/>
      <w:r w:rsidR="005520A8" w:rsidRPr="00CE0870">
        <w:rPr>
          <w:sz w:val="24"/>
          <w:lang w:val="en-GB"/>
        </w:rPr>
        <w:t xml:space="preserve"> und </w:t>
      </w:r>
      <w:proofErr w:type="spellStart"/>
      <w:r w:rsidR="005520A8" w:rsidRPr="00CE0870">
        <w:rPr>
          <w:sz w:val="24"/>
          <w:lang w:val="en-GB"/>
        </w:rPr>
        <w:t>zum</w:t>
      </w:r>
      <w:proofErr w:type="spellEnd"/>
      <w:r w:rsidR="005520A8" w:rsidRPr="00CE0870">
        <w:rPr>
          <w:sz w:val="24"/>
          <w:lang w:val="en-GB"/>
        </w:rPr>
        <w:t xml:space="preserve"> Export von </w:t>
      </w:r>
      <w:proofErr w:type="spellStart"/>
      <w:r w:rsidR="005520A8" w:rsidRPr="00CE0870">
        <w:rPr>
          <w:sz w:val="24"/>
          <w:lang w:val="en-GB"/>
        </w:rPr>
        <w:t>benutzerdefinierten</w:t>
      </w:r>
      <w:proofErr w:type="spellEnd"/>
      <w:r w:rsidR="005520A8" w:rsidRPr="00CE0870">
        <w:rPr>
          <w:sz w:val="24"/>
          <w:lang w:val="en-GB"/>
        </w:rPr>
        <w:t xml:space="preserve"> </w:t>
      </w:r>
      <w:proofErr w:type="spellStart"/>
      <w:r w:rsidR="005520A8" w:rsidRPr="00CE0870">
        <w:rPr>
          <w:sz w:val="24"/>
          <w:lang w:val="en-GB"/>
        </w:rPr>
        <w:t>Prüfprotokollen</w:t>
      </w:r>
      <w:proofErr w:type="spellEnd"/>
      <w:r w:rsidR="00370FFF" w:rsidRPr="00CE0870">
        <w:rPr>
          <w:sz w:val="24"/>
          <w:lang w:val="en-GB"/>
        </w:rPr>
        <w:t xml:space="preserve"> </w:t>
      </w:r>
      <w:proofErr w:type="spellStart"/>
      <w:r w:rsidR="004F0C1C" w:rsidRPr="00CE0870">
        <w:rPr>
          <w:sz w:val="24"/>
          <w:lang w:val="en-GB"/>
        </w:rPr>
        <w:t>sowie</w:t>
      </w:r>
      <w:proofErr w:type="spellEnd"/>
      <w:r w:rsidR="004F0C1C" w:rsidRPr="00CE0870">
        <w:rPr>
          <w:sz w:val="24"/>
          <w:lang w:val="en-GB"/>
        </w:rPr>
        <w:t xml:space="preserve"> </w:t>
      </w:r>
      <w:proofErr w:type="spellStart"/>
      <w:r w:rsidR="004F0C1C" w:rsidRPr="00CE0870">
        <w:rPr>
          <w:sz w:val="24"/>
          <w:lang w:val="en-GB"/>
        </w:rPr>
        <w:t>zur</w:t>
      </w:r>
      <w:proofErr w:type="spellEnd"/>
      <w:r w:rsidR="004F0C1C" w:rsidRPr="00CE0870">
        <w:rPr>
          <w:sz w:val="24"/>
          <w:lang w:val="en-GB"/>
        </w:rPr>
        <w:t xml:space="preserve"> </w:t>
      </w:r>
      <w:proofErr w:type="spellStart"/>
      <w:r w:rsidR="004F0C1C" w:rsidRPr="00CE0870">
        <w:rPr>
          <w:sz w:val="24"/>
          <w:lang w:val="en-GB"/>
        </w:rPr>
        <w:t>Konfiguration</w:t>
      </w:r>
      <w:proofErr w:type="spellEnd"/>
      <w:r w:rsidR="004F0C1C" w:rsidRPr="00CE0870">
        <w:rPr>
          <w:sz w:val="24"/>
          <w:lang w:val="en-GB"/>
        </w:rPr>
        <w:t xml:space="preserve"> der </w:t>
      </w:r>
      <w:proofErr w:type="spellStart"/>
      <w:r w:rsidR="004F0C1C" w:rsidRPr="00CE0870">
        <w:rPr>
          <w:sz w:val="24"/>
          <w:lang w:val="en-GB"/>
        </w:rPr>
        <w:t>Geräteparameter</w:t>
      </w:r>
      <w:proofErr w:type="spellEnd"/>
      <w:r w:rsidR="004F0C1C" w:rsidRPr="00CE0870">
        <w:rPr>
          <w:sz w:val="24"/>
          <w:lang w:val="en-GB"/>
        </w:rPr>
        <w:t xml:space="preserve"> </w:t>
      </w:r>
      <w:proofErr w:type="spellStart"/>
      <w:r w:rsidR="004F0C1C" w:rsidRPr="00CE0870">
        <w:rPr>
          <w:sz w:val="24"/>
          <w:lang w:val="en-GB"/>
        </w:rPr>
        <w:t>verfügbar</w:t>
      </w:r>
      <w:proofErr w:type="spellEnd"/>
      <w:r w:rsidR="00370FFF" w:rsidRPr="00CE0870">
        <w:rPr>
          <w:sz w:val="24"/>
          <w:lang w:val="en-GB"/>
        </w:rPr>
        <w:t>.</w:t>
      </w:r>
    </w:p>
    <w:p w14:paraId="40F56CA0" w14:textId="72E92E93" w:rsidR="00EB7E4F" w:rsidRPr="00CE0870" w:rsidRDefault="0074176C" w:rsidP="008C37B5">
      <w:pPr>
        <w:ind w:right="284"/>
        <w:jc w:val="both"/>
        <w:rPr>
          <w:sz w:val="24"/>
          <w:lang w:val="en-GB"/>
        </w:rPr>
      </w:pPr>
      <w:proofErr w:type="spellStart"/>
      <w:r w:rsidRPr="00CE0870">
        <w:rPr>
          <w:sz w:val="24"/>
          <w:lang w:val="en-GB"/>
        </w:rPr>
        <w:lastRenderedPageBreak/>
        <w:t>Insgesamt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stellt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diese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Neuauflage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eines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Klassikers</w:t>
      </w:r>
      <w:proofErr w:type="spellEnd"/>
      <w:r w:rsidRPr="00CE0870">
        <w:rPr>
          <w:sz w:val="24"/>
          <w:lang w:val="en-GB"/>
        </w:rPr>
        <w:t xml:space="preserve"> der </w:t>
      </w:r>
      <w:proofErr w:type="spellStart"/>
      <w:r w:rsidRPr="00CE0870">
        <w:rPr>
          <w:sz w:val="24"/>
          <w:lang w:val="en-GB"/>
        </w:rPr>
        <w:t>Qualitätssicherung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eine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enorme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Erleichterung</w:t>
      </w:r>
      <w:proofErr w:type="spellEnd"/>
      <w:r w:rsidRPr="00CE0870">
        <w:rPr>
          <w:sz w:val="24"/>
          <w:lang w:val="en-GB"/>
        </w:rPr>
        <w:t xml:space="preserve"> des </w:t>
      </w:r>
      <w:proofErr w:type="spellStart"/>
      <w:r w:rsidRPr="00CE0870">
        <w:rPr>
          <w:sz w:val="24"/>
          <w:lang w:val="en-GB"/>
        </w:rPr>
        <w:t>Arbeitsalltags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="00E83BF2" w:rsidRPr="00CE0870">
        <w:rPr>
          <w:sz w:val="24"/>
          <w:lang w:val="en-GB"/>
        </w:rPr>
        <w:t>derjenigen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Fachkräfte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dar</w:t>
      </w:r>
      <w:proofErr w:type="spellEnd"/>
      <w:r w:rsidRPr="00CE0870">
        <w:rPr>
          <w:sz w:val="24"/>
          <w:lang w:val="en-GB"/>
        </w:rPr>
        <w:t xml:space="preserve">, die </w:t>
      </w:r>
      <w:proofErr w:type="spellStart"/>
      <w:r w:rsidRPr="00CE0870">
        <w:rPr>
          <w:sz w:val="24"/>
          <w:lang w:val="en-GB"/>
        </w:rPr>
        <w:t>bei</w:t>
      </w:r>
      <w:proofErr w:type="spellEnd"/>
      <w:r w:rsidRPr="00CE0870">
        <w:rPr>
          <w:sz w:val="24"/>
          <w:lang w:val="en-GB"/>
        </w:rPr>
        <w:t xml:space="preserve"> der </w:t>
      </w:r>
      <w:proofErr w:type="spellStart"/>
      <w:r w:rsidRPr="00CE0870">
        <w:rPr>
          <w:sz w:val="24"/>
          <w:lang w:val="en-GB"/>
        </w:rPr>
        <w:t>Erledigung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ihrer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Aufgaben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regelmäßig</w:t>
      </w:r>
      <w:proofErr w:type="spellEnd"/>
      <w:r w:rsidRPr="00CE0870">
        <w:rPr>
          <w:sz w:val="24"/>
          <w:lang w:val="en-GB"/>
        </w:rPr>
        <w:t xml:space="preserve"> auf </w:t>
      </w:r>
      <w:proofErr w:type="spellStart"/>
      <w:r w:rsidRPr="00CE0870">
        <w:rPr>
          <w:sz w:val="24"/>
          <w:lang w:val="en-GB"/>
        </w:rPr>
        <w:t>Höhenmessgeräte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angewiesen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sind</w:t>
      </w:r>
      <w:proofErr w:type="spellEnd"/>
      <w:r w:rsidRPr="00CE0870">
        <w:rPr>
          <w:sz w:val="24"/>
          <w:lang w:val="en-GB"/>
        </w:rPr>
        <w:t>.</w:t>
      </w:r>
      <w:r w:rsidR="00EB7E4F" w:rsidRPr="00CE0870">
        <w:rPr>
          <w:sz w:val="24"/>
          <w:lang w:val="en-GB"/>
        </w:rPr>
        <w:t xml:space="preserve"> </w:t>
      </w:r>
      <w:proofErr w:type="spellStart"/>
      <w:r w:rsidR="00B87847" w:rsidRPr="00CE0870">
        <w:rPr>
          <w:sz w:val="24"/>
          <w:lang w:val="en-GB"/>
        </w:rPr>
        <w:t>Wenn</w:t>
      </w:r>
      <w:proofErr w:type="spellEnd"/>
      <w:r w:rsidR="00B87847" w:rsidRPr="00CE0870">
        <w:rPr>
          <w:sz w:val="24"/>
          <w:lang w:val="en-GB"/>
        </w:rPr>
        <w:t xml:space="preserve"> Sie die </w:t>
      </w:r>
      <w:proofErr w:type="spellStart"/>
      <w:r w:rsidR="00B87847" w:rsidRPr="00CE0870">
        <w:rPr>
          <w:sz w:val="24"/>
          <w:lang w:val="en-GB"/>
        </w:rPr>
        <w:t>Messgeräte</w:t>
      </w:r>
      <w:proofErr w:type="spellEnd"/>
      <w:r w:rsidR="00B87847" w:rsidRPr="00CE0870">
        <w:rPr>
          <w:sz w:val="24"/>
          <w:lang w:val="en-GB"/>
        </w:rPr>
        <w:t xml:space="preserve"> der </w:t>
      </w:r>
      <w:proofErr w:type="spellStart"/>
      <w:r w:rsidR="00B87847" w:rsidRPr="00CE0870">
        <w:rPr>
          <w:sz w:val="24"/>
          <w:lang w:val="en-GB"/>
        </w:rPr>
        <w:t>neuen</w:t>
      </w:r>
      <w:proofErr w:type="spellEnd"/>
      <w:r w:rsidR="00B87847" w:rsidRPr="00CE0870">
        <w:rPr>
          <w:sz w:val="24"/>
          <w:lang w:val="en-GB"/>
        </w:rPr>
        <w:t xml:space="preserve"> LH-600-Serie </w:t>
      </w:r>
      <w:proofErr w:type="spellStart"/>
      <w:r w:rsidR="00B87847" w:rsidRPr="00CE0870">
        <w:rPr>
          <w:sz w:val="24"/>
          <w:lang w:val="en-GB"/>
        </w:rPr>
        <w:t>noch</w:t>
      </w:r>
      <w:proofErr w:type="spellEnd"/>
      <w:r w:rsidR="00B87847" w:rsidRPr="00CE0870">
        <w:rPr>
          <w:sz w:val="24"/>
          <w:lang w:val="en-GB"/>
        </w:rPr>
        <w:t xml:space="preserve"> </w:t>
      </w:r>
      <w:proofErr w:type="spellStart"/>
      <w:r w:rsidR="00B87847" w:rsidRPr="00CE0870">
        <w:rPr>
          <w:sz w:val="24"/>
          <w:lang w:val="en-GB"/>
        </w:rPr>
        <w:t>dazu</w:t>
      </w:r>
      <w:proofErr w:type="spellEnd"/>
      <w:r w:rsidR="00B87847" w:rsidRPr="00CE0870">
        <w:rPr>
          <w:sz w:val="24"/>
          <w:lang w:val="en-GB"/>
        </w:rPr>
        <w:t xml:space="preserve"> </w:t>
      </w:r>
      <w:proofErr w:type="spellStart"/>
      <w:r w:rsidR="00B87847" w:rsidRPr="00CE0870">
        <w:rPr>
          <w:sz w:val="24"/>
          <w:lang w:val="en-GB"/>
        </w:rPr>
        <w:t>mit</w:t>
      </w:r>
      <w:proofErr w:type="spellEnd"/>
      <w:r w:rsidR="00B87847" w:rsidRPr="00CE0870">
        <w:rPr>
          <w:sz w:val="24"/>
          <w:lang w:val="en-GB"/>
        </w:rPr>
        <w:t xml:space="preserve"> </w:t>
      </w:r>
      <w:proofErr w:type="spellStart"/>
      <w:r w:rsidR="00B87847" w:rsidRPr="00CE0870">
        <w:rPr>
          <w:sz w:val="24"/>
          <w:lang w:val="en-GB"/>
        </w:rPr>
        <w:t>verschiedenen</w:t>
      </w:r>
      <w:proofErr w:type="spellEnd"/>
      <w:r w:rsidR="00B87847" w:rsidRPr="00CE0870">
        <w:rPr>
          <w:sz w:val="24"/>
          <w:lang w:val="en-GB"/>
        </w:rPr>
        <w:t xml:space="preserve"> </w:t>
      </w:r>
      <w:proofErr w:type="spellStart"/>
      <w:r w:rsidR="00B87847" w:rsidRPr="00CE0870">
        <w:rPr>
          <w:sz w:val="24"/>
          <w:lang w:val="en-GB"/>
        </w:rPr>
        <w:t>Tastern</w:t>
      </w:r>
      <w:proofErr w:type="spellEnd"/>
      <w:r w:rsidR="00B87847" w:rsidRPr="00CE0870">
        <w:rPr>
          <w:sz w:val="24"/>
          <w:lang w:val="en-GB"/>
        </w:rPr>
        <w:t xml:space="preserve"> und </w:t>
      </w:r>
      <w:proofErr w:type="spellStart"/>
      <w:r w:rsidR="00B87847" w:rsidRPr="00CE0870">
        <w:rPr>
          <w:sz w:val="24"/>
          <w:lang w:val="en-GB"/>
        </w:rPr>
        <w:t>Zubehörteilen</w:t>
      </w:r>
      <w:proofErr w:type="spellEnd"/>
      <w:r w:rsidR="00B87847" w:rsidRPr="00CE0870">
        <w:rPr>
          <w:sz w:val="24"/>
          <w:lang w:val="en-GB"/>
        </w:rPr>
        <w:t xml:space="preserve"> </w:t>
      </w:r>
      <w:proofErr w:type="spellStart"/>
      <w:r w:rsidR="00B87847" w:rsidRPr="00CE0870">
        <w:rPr>
          <w:sz w:val="24"/>
          <w:lang w:val="en-GB"/>
        </w:rPr>
        <w:t>kombinieren</w:t>
      </w:r>
      <w:proofErr w:type="spellEnd"/>
      <w:r w:rsidR="00B87847" w:rsidRPr="00CE0870">
        <w:rPr>
          <w:sz w:val="24"/>
          <w:lang w:val="en-GB"/>
        </w:rPr>
        <w:t xml:space="preserve">, </w:t>
      </w:r>
      <w:proofErr w:type="spellStart"/>
      <w:r w:rsidR="00B87847" w:rsidRPr="00CE0870">
        <w:rPr>
          <w:sz w:val="24"/>
          <w:lang w:val="en-GB"/>
        </w:rPr>
        <w:t>ergibt</w:t>
      </w:r>
      <w:proofErr w:type="spellEnd"/>
      <w:r w:rsidR="00B87847" w:rsidRPr="00CE0870">
        <w:rPr>
          <w:sz w:val="24"/>
          <w:lang w:val="en-GB"/>
        </w:rPr>
        <w:t xml:space="preserve"> </w:t>
      </w:r>
      <w:proofErr w:type="spellStart"/>
      <w:r w:rsidR="00B87847" w:rsidRPr="00CE0870">
        <w:rPr>
          <w:sz w:val="24"/>
          <w:lang w:val="en-GB"/>
        </w:rPr>
        <w:t>sich</w:t>
      </w:r>
      <w:proofErr w:type="spellEnd"/>
      <w:r w:rsidR="00B87847" w:rsidRPr="00CE0870">
        <w:rPr>
          <w:sz w:val="24"/>
          <w:lang w:val="en-GB"/>
        </w:rPr>
        <w:t xml:space="preserve"> </w:t>
      </w:r>
      <w:proofErr w:type="spellStart"/>
      <w:r w:rsidR="00B87847" w:rsidRPr="00CE0870">
        <w:rPr>
          <w:sz w:val="24"/>
          <w:lang w:val="en-GB"/>
        </w:rPr>
        <w:t>eine</w:t>
      </w:r>
      <w:proofErr w:type="spellEnd"/>
      <w:r w:rsidR="00B87847" w:rsidRPr="00CE0870">
        <w:rPr>
          <w:sz w:val="24"/>
          <w:lang w:val="en-GB"/>
        </w:rPr>
        <w:t xml:space="preserve"> </w:t>
      </w:r>
      <w:proofErr w:type="spellStart"/>
      <w:r w:rsidR="00B87847" w:rsidRPr="00CE0870">
        <w:rPr>
          <w:sz w:val="24"/>
          <w:lang w:val="en-GB"/>
        </w:rPr>
        <w:t>mehr</w:t>
      </w:r>
      <w:proofErr w:type="spellEnd"/>
      <w:r w:rsidR="00B87847" w:rsidRPr="00CE0870">
        <w:rPr>
          <w:sz w:val="24"/>
          <w:lang w:val="en-GB"/>
        </w:rPr>
        <w:t xml:space="preserve"> </w:t>
      </w:r>
      <w:proofErr w:type="spellStart"/>
      <w:r w:rsidR="00B87847" w:rsidRPr="00CE0870">
        <w:rPr>
          <w:sz w:val="24"/>
          <w:lang w:val="en-GB"/>
        </w:rPr>
        <w:t>oder</w:t>
      </w:r>
      <w:proofErr w:type="spellEnd"/>
      <w:r w:rsidR="00B87847" w:rsidRPr="00CE0870">
        <w:rPr>
          <w:sz w:val="24"/>
          <w:lang w:val="en-GB"/>
        </w:rPr>
        <w:t xml:space="preserve"> </w:t>
      </w:r>
      <w:proofErr w:type="spellStart"/>
      <w:r w:rsidR="00B87847" w:rsidRPr="00CE0870">
        <w:rPr>
          <w:sz w:val="24"/>
          <w:lang w:val="en-GB"/>
        </w:rPr>
        <w:t>weniger</w:t>
      </w:r>
      <w:proofErr w:type="spellEnd"/>
      <w:r w:rsidR="00B87847" w:rsidRPr="00CE0870">
        <w:rPr>
          <w:sz w:val="24"/>
          <w:lang w:val="en-GB"/>
        </w:rPr>
        <w:t xml:space="preserve"> </w:t>
      </w:r>
      <w:proofErr w:type="spellStart"/>
      <w:r w:rsidR="00B87847" w:rsidRPr="00CE0870">
        <w:rPr>
          <w:sz w:val="24"/>
          <w:lang w:val="en-GB"/>
        </w:rPr>
        <w:t>beispiellose</w:t>
      </w:r>
      <w:proofErr w:type="spellEnd"/>
      <w:r w:rsidR="00B87847" w:rsidRPr="00CE0870">
        <w:rPr>
          <w:sz w:val="24"/>
          <w:lang w:val="en-GB"/>
        </w:rPr>
        <w:t xml:space="preserve"> </w:t>
      </w:r>
      <w:proofErr w:type="spellStart"/>
      <w:r w:rsidR="00B87847" w:rsidRPr="00CE0870">
        <w:rPr>
          <w:sz w:val="24"/>
          <w:lang w:val="en-GB"/>
        </w:rPr>
        <w:t>Fülle</w:t>
      </w:r>
      <w:proofErr w:type="spellEnd"/>
      <w:r w:rsidR="00B87847" w:rsidRPr="00CE0870">
        <w:rPr>
          <w:sz w:val="24"/>
          <w:lang w:val="en-GB"/>
        </w:rPr>
        <w:t xml:space="preserve"> an </w:t>
      </w:r>
      <w:proofErr w:type="spellStart"/>
      <w:r w:rsidR="00B87847" w:rsidRPr="00CE0870">
        <w:rPr>
          <w:sz w:val="24"/>
          <w:lang w:val="en-GB"/>
        </w:rPr>
        <w:t>Möglichkeiten</w:t>
      </w:r>
      <w:proofErr w:type="spellEnd"/>
      <w:r w:rsidR="00B87847" w:rsidRPr="00CE0870">
        <w:rPr>
          <w:sz w:val="24"/>
          <w:lang w:val="en-GB"/>
        </w:rPr>
        <w:t>.</w:t>
      </w:r>
    </w:p>
    <w:p w14:paraId="6D108F4F" w14:textId="2F56C256" w:rsidR="009E247D" w:rsidRDefault="009E247D" w:rsidP="008C37B5">
      <w:pPr>
        <w:ind w:right="284"/>
        <w:jc w:val="both"/>
        <w:rPr>
          <w:sz w:val="24"/>
          <w:lang w:val="en-GB"/>
        </w:rPr>
      </w:pPr>
    </w:p>
    <w:p w14:paraId="2E6A21CE" w14:textId="389F9708" w:rsidR="009E247D" w:rsidRDefault="009E247D" w:rsidP="008C37B5">
      <w:pPr>
        <w:ind w:right="284"/>
        <w:jc w:val="both"/>
        <w:rPr>
          <w:sz w:val="24"/>
          <w:lang w:val="en-GB"/>
        </w:rPr>
      </w:pPr>
    </w:p>
    <w:tbl>
      <w:tblPr>
        <w:tblW w:w="10180" w:type="dxa"/>
        <w:tblInd w:w="-16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0"/>
        <w:gridCol w:w="5980"/>
      </w:tblGrid>
      <w:tr w:rsidR="009E247D" w:rsidRPr="006E0948" w14:paraId="569A27A1" w14:textId="77777777" w:rsidTr="009E247D">
        <w:trPr>
          <w:trHeight w:val="58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5048A" w14:textId="1639F519" w:rsidR="009E247D" w:rsidRPr="00CE0870" w:rsidRDefault="00AD583F" w:rsidP="009E24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ja-JP"/>
              </w:rPr>
            </w:pPr>
            <w:r w:rsidRPr="00CE0870">
              <w:rPr>
                <w:rFonts w:ascii="Calibri" w:eastAsia="Times New Roman" w:hAnsi="Calibri" w:cs="Calibri"/>
                <w:b/>
                <w:bCs/>
                <w:lang w:eastAsia="ja-JP"/>
              </w:rPr>
              <w:t>Messbereich (Verfahrweg)</w:t>
            </w:r>
          </w:p>
        </w:tc>
        <w:tc>
          <w:tcPr>
            <w:tcW w:w="5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BEEF0" w14:textId="7BDF8045" w:rsidR="009E247D" w:rsidRPr="00CE0870" w:rsidRDefault="009E247D" w:rsidP="009E24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ja-JP"/>
              </w:rPr>
            </w:pPr>
            <w:r w:rsidRPr="00CE0870">
              <w:rPr>
                <w:rFonts w:ascii="Calibri" w:eastAsia="Times New Roman" w:hAnsi="Calibri" w:cs="Calibri"/>
                <w:lang w:val="en-US" w:eastAsia="ja-JP"/>
              </w:rPr>
              <w:t xml:space="preserve">0 </w:t>
            </w:r>
            <w:r w:rsidR="00AD583F" w:rsidRPr="00CE0870">
              <w:rPr>
                <w:rFonts w:ascii="Calibri" w:eastAsia="Times New Roman" w:hAnsi="Calibri" w:cs="Calibri"/>
                <w:lang w:val="en-US" w:eastAsia="ja-JP"/>
              </w:rPr>
              <w:t>bis</w:t>
            </w:r>
            <w:r w:rsidRPr="00CE0870">
              <w:rPr>
                <w:rFonts w:ascii="Calibri" w:eastAsia="Times New Roman" w:hAnsi="Calibri" w:cs="Calibri"/>
                <w:lang w:val="en-US" w:eastAsia="ja-JP"/>
              </w:rPr>
              <w:t xml:space="preserve"> 977</w:t>
            </w:r>
            <w:r w:rsidR="00AD583F" w:rsidRPr="00CE0870">
              <w:rPr>
                <w:rFonts w:ascii="Calibri" w:eastAsia="Times New Roman" w:hAnsi="Calibri" w:cs="Calibri"/>
                <w:lang w:val="en-US" w:eastAsia="ja-JP"/>
              </w:rPr>
              <w:t> </w:t>
            </w:r>
            <w:r w:rsidRPr="00CE0870">
              <w:rPr>
                <w:rFonts w:ascii="Calibri" w:eastAsia="Times New Roman" w:hAnsi="Calibri" w:cs="Calibri"/>
                <w:lang w:val="en-US" w:eastAsia="ja-JP"/>
              </w:rPr>
              <w:t>mm (600</w:t>
            </w:r>
            <w:r w:rsidR="00AD583F" w:rsidRPr="00CE0870">
              <w:rPr>
                <w:rFonts w:ascii="Calibri" w:eastAsia="Times New Roman" w:hAnsi="Calibri" w:cs="Calibri"/>
                <w:lang w:val="en-US" w:eastAsia="ja-JP"/>
              </w:rPr>
              <w:t> </w:t>
            </w:r>
            <w:r w:rsidRPr="00CE0870">
              <w:rPr>
                <w:rFonts w:ascii="Calibri" w:eastAsia="Times New Roman" w:hAnsi="Calibri" w:cs="Calibri"/>
                <w:lang w:val="en-US" w:eastAsia="ja-JP"/>
              </w:rPr>
              <w:t>mm)</w:t>
            </w:r>
            <w:r w:rsidRPr="00CE0870">
              <w:rPr>
                <w:rFonts w:ascii="Calibri" w:eastAsia="Times New Roman" w:hAnsi="Calibri" w:cs="Calibri"/>
                <w:lang w:val="en-US" w:eastAsia="ja-JP"/>
              </w:rPr>
              <w:br/>
              <w:t xml:space="preserve">0 </w:t>
            </w:r>
            <w:r w:rsidR="00AD583F" w:rsidRPr="00CE0870">
              <w:rPr>
                <w:rFonts w:ascii="Calibri" w:eastAsia="Times New Roman" w:hAnsi="Calibri" w:cs="Calibri"/>
                <w:lang w:val="en-US" w:eastAsia="ja-JP"/>
              </w:rPr>
              <w:t>bis</w:t>
            </w:r>
            <w:r w:rsidRPr="00CE0870">
              <w:rPr>
                <w:rFonts w:ascii="Calibri" w:eastAsia="Times New Roman" w:hAnsi="Calibri" w:cs="Calibri"/>
                <w:lang w:val="en-US" w:eastAsia="ja-JP"/>
              </w:rPr>
              <w:t xml:space="preserve"> 38</w:t>
            </w:r>
            <w:r w:rsidR="00AD583F" w:rsidRPr="00CE0870">
              <w:rPr>
                <w:rFonts w:ascii="Calibri" w:eastAsia="Times New Roman" w:hAnsi="Calibri" w:cs="Calibri"/>
                <w:lang w:val="en-US" w:eastAsia="ja-JP"/>
              </w:rPr>
              <w:t>"</w:t>
            </w:r>
            <w:r w:rsidRPr="00CE0870">
              <w:rPr>
                <w:rFonts w:ascii="Calibri" w:eastAsia="Times New Roman" w:hAnsi="Calibri" w:cs="Calibri"/>
                <w:lang w:val="en-US" w:eastAsia="ja-JP"/>
              </w:rPr>
              <w:t xml:space="preserve"> (24</w:t>
            </w:r>
            <w:r w:rsidR="00AD583F" w:rsidRPr="00CE0870">
              <w:rPr>
                <w:rFonts w:ascii="Calibri" w:eastAsia="Times New Roman" w:hAnsi="Calibri" w:cs="Calibri"/>
                <w:lang w:val="en-US" w:eastAsia="ja-JP"/>
              </w:rPr>
              <w:t>"</w:t>
            </w:r>
            <w:r w:rsidRPr="00CE0870">
              <w:rPr>
                <w:rFonts w:ascii="Calibri" w:eastAsia="Times New Roman" w:hAnsi="Calibri" w:cs="Calibri"/>
                <w:lang w:val="en-US" w:eastAsia="ja-JP"/>
              </w:rPr>
              <w:t>)</w:t>
            </w:r>
          </w:p>
        </w:tc>
      </w:tr>
      <w:tr w:rsidR="009E247D" w:rsidRPr="009E247D" w14:paraId="078BD1EE" w14:textId="77777777" w:rsidTr="009E247D">
        <w:trPr>
          <w:trHeight w:val="58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F3F66" w14:textId="5BD7C467" w:rsidR="009E247D" w:rsidRPr="00CE0870" w:rsidRDefault="00AD583F" w:rsidP="009E24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ja-JP"/>
              </w:rPr>
            </w:pPr>
            <w:r w:rsidRPr="00CE0870">
              <w:rPr>
                <w:rFonts w:ascii="Calibri" w:eastAsia="Times New Roman" w:hAnsi="Calibri" w:cs="Calibri"/>
                <w:b/>
                <w:bCs/>
                <w:lang w:eastAsia="ja-JP"/>
              </w:rPr>
              <w:t>Ziffernschrittwert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02C2E" w14:textId="62412B29" w:rsidR="009E247D" w:rsidRPr="00CE0870" w:rsidRDefault="009E247D" w:rsidP="009E24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ja-JP"/>
              </w:rPr>
            </w:pPr>
            <w:r w:rsidRPr="00CE0870">
              <w:rPr>
                <w:rFonts w:ascii="Calibri" w:eastAsia="Times New Roman" w:hAnsi="Calibri" w:cs="Calibri"/>
                <w:lang w:eastAsia="ja-JP"/>
              </w:rPr>
              <w:t>0,0001/0,001/0,01/0,1</w:t>
            </w:r>
            <w:r w:rsidR="00F975E4" w:rsidRPr="00CE0870">
              <w:rPr>
                <w:rFonts w:ascii="Calibri" w:eastAsia="Times New Roman" w:hAnsi="Calibri" w:cs="Calibri"/>
                <w:lang w:eastAsia="ja-JP"/>
              </w:rPr>
              <w:t> </w:t>
            </w:r>
            <w:r w:rsidRPr="00CE0870">
              <w:rPr>
                <w:rFonts w:ascii="Calibri" w:eastAsia="Times New Roman" w:hAnsi="Calibri" w:cs="Calibri"/>
                <w:lang w:eastAsia="ja-JP"/>
              </w:rPr>
              <w:t>mm (</w:t>
            </w:r>
            <w:r w:rsidR="00F975E4" w:rsidRPr="00CE0870">
              <w:rPr>
                <w:rFonts w:ascii="Calibri" w:eastAsia="Times New Roman" w:hAnsi="Calibri" w:cs="Calibri"/>
                <w:lang w:eastAsia="ja-JP"/>
              </w:rPr>
              <w:t>wählbar</w:t>
            </w:r>
            <w:r w:rsidRPr="00CE0870">
              <w:rPr>
                <w:rFonts w:ascii="Calibri" w:eastAsia="Times New Roman" w:hAnsi="Calibri" w:cs="Calibri"/>
                <w:lang w:eastAsia="ja-JP"/>
              </w:rPr>
              <w:t>)</w:t>
            </w:r>
            <w:r w:rsidRPr="00CE0870">
              <w:rPr>
                <w:rFonts w:ascii="Calibri" w:eastAsia="Times New Roman" w:hAnsi="Calibri" w:cs="Calibri"/>
                <w:lang w:eastAsia="ja-JP"/>
              </w:rPr>
              <w:br/>
              <w:t>0,000001/0,00001/0,0001/0,001</w:t>
            </w:r>
            <w:r w:rsidR="00F975E4" w:rsidRPr="00CE0870">
              <w:rPr>
                <w:rFonts w:ascii="Calibri" w:eastAsia="Times New Roman" w:hAnsi="Calibri" w:cs="Calibri"/>
                <w:lang w:eastAsia="ja-JP"/>
              </w:rPr>
              <w:t>"</w:t>
            </w:r>
            <w:r w:rsidRPr="00CE0870">
              <w:rPr>
                <w:rFonts w:ascii="Calibri" w:eastAsia="Times New Roman" w:hAnsi="Calibri" w:cs="Calibri"/>
                <w:lang w:eastAsia="ja-JP"/>
              </w:rPr>
              <w:t xml:space="preserve"> (</w:t>
            </w:r>
            <w:r w:rsidR="00F975E4" w:rsidRPr="00CE0870">
              <w:rPr>
                <w:rFonts w:ascii="Calibri" w:eastAsia="Times New Roman" w:hAnsi="Calibri" w:cs="Calibri"/>
                <w:lang w:eastAsia="ja-JP"/>
              </w:rPr>
              <w:t>wählbar</w:t>
            </w:r>
            <w:r w:rsidRPr="00CE0870">
              <w:rPr>
                <w:rFonts w:ascii="Calibri" w:eastAsia="Times New Roman" w:hAnsi="Calibri" w:cs="Calibri"/>
                <w:lang w:eastAsia="ja-JP"/>
              </w:rPr>
              <w:t>)</w:t>
            </w:r>
          </w:p>
        </w:tc>
      </w:tr>
      <w:tr w:rsidR="009E247D" w:rsidRPr="009E247D" w14:paraId="08DEC79F" w14:textId="77777777" w:rsidTr="009E247D">
        <w:trPr>
          <w:trHeight w:val="290"/>
        </w:trPr>
        <w:tc>
          <w:tcPr>
            <w:tcW w:w="4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15C8C" w14:textId="12822917" w:rsidR="009E247D" w:rsidRPr="00CE0870" w:rsidRDefault="0047783E" w:rsidP="009E24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ja-JP"/>
              </w:rPr>
            </w:pPr>
            <w:r w:rsidRPr="00CE0870">
              <w:rPr>
                <w:rFonts w:ascii="Calibri" w:eastAsia="Times New Roman" w:hAnsi="Calibri" w:cs="Calibri"/>
                <w:b/>
                <w:bCs/>
                <w:lang w:eastAsia="ja-JP"/>
              </w:rPr>
              <w:t>Genauigkeit</w:t>
            </w:r>
            <w:r w:rsidR="009E247D" w:rsidRPr="00CE0870">
              <w:rPr>
                <w:rFonts w:ascii="Calibri" w:eastAsia="Times New Roman" w:hAnsi="Calibri" w:cs="Calibri"/>
                <w:b/>
                <w:bCs/>
                <w:lang w:eastAsia="ja-JP"/>
              </w:rPr>
              <w:br/>
              <w:t>(</w:t>
            </w:r>
            <w:r w:rsidRPr="00CE0870">
              <w:rPr>
                <w:rFonts w:ascii="Calibri" w:eastAsia="Times New Roman" w:hAnsi="Calibri" w:cs="Calibri"/>
                <w:b/>
                <w:bCs/>
                <w:lang w:eastAsia="ja-JP"/>
              </w:rPr>
              <w:t>bei</w:t>
            </w:r>
            <w:r w:rsidR="009E247D" w:rsidRPr="00CE0870">
              <w:rPr>
                <w:rFonts w:ascii="Calibri" w:eastAsia="Times New Roman" w:hAnsi="Calibri" w:cs="Calibri"/>
                <w:b/>
                <w:bCs/>
                <w:lang w:eastAsia="ja-JP"/>
              </w:rPr>
              <w:t xml:space="preserve"> 20</w:t>
            </w:r>
            <w:r w:rsidRPr="00CE0870">
              <w:rPr>
                <w:rFonts w:ascii="Calibri" w:eastAsia="Times New Roman" w:hAnsi="Calibri" w:cs="Calibri"/>
                <w:b/>
                <w:bCs/>
                <w:lang w:eastAsia="ja-JP"/>
              </w:rPr>
              <w:t> </w:t>
            </w:r>
            <w:r w:rsidR="009E247D" w:rsidRPr="00CE0870">
              <w:rPr>
                <w:rFonts w:ascii="Calibri" w:eastAsia="Times New Roman" w:hAnsi="Calibri" w:cs="Calibri"/>
                <w:b/>
                <w:bCs/>
                <w:lang w:eastAsia="ja-JP"/>
              </w:rPr>
              <w:t>°C)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82C78" w14:textId="401BB78A" w:rsidR="009E247D" w:rsidRPr="00CE0870" w:rsidRDefault="009F7832" w:rsidP="009E24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ja-JP"/>
              </w:rPr>
            </w:pPr>
            <w:r w:rsidRPr="00CE0870">
              <w:rPr>
                <w:rFonts w:ascii="Calibri" w:eastAsia="Times New Roman" w:hAnsi="Calibri" w:cs="Calibri"/>
                <w:lang w:eastAsia="ja-JP"/>
              </w:rPr>
              <w:t>Längenmessabweichung*</w:t>
            </w:r>
            <w:r w:rsidRPr="00CE0870">
              <w:rPr>
                <w:rFonts w:ascii="Calibri" w:eastAsia="Times New Roman" w:hAnsi="Calibri" w:cs="Calibri"/>
                <w:vertAlign w:val="superscript"/>
                <w:lang w:eastAsia="ja-JP"/>
              </w:rPr>
              <w:t>1</w:t>
            </w:r>
            <w:r w:rsidRPr="00CE0870">
              <w:rPr>
                <w:rFonts w:ascii="Calibri" w:eastAsia="Times New Roman" w:hAnsi="Calibri" w:cs="Calibri"/>
                <w:lang w:eastAsia="ja-JP"/>
              </w:rPr>
              <w:t>:</w:t>
            </w:r>
            <w:r w:rsidR="006E0948" w:rsidRPr="00CE0870">
              <w:rPr>
                <w:rFonts w:ascii="Calibri" w:eastAsia="Times New Roman" w:hAnsi="Calibri" w:cs="Calibri"/>
                <w:lang w:eastAsia="ja-JP"/>
              </w:rPr>
              <w:t xml:space="preserve"> ±(1,1+0,6L/600)</w:t>
            </w:r>
            <w:r w:rsidRPr="00CE0870">
              <w:rPr>
                <w:rFonts w:ascii="Calibri" w:eastAsia="Times New Roman" w:hAnsi="Calibri" w:cs="Calibri"/>
                <w:lang w:eastAsia="ja-JP"/>
              </w:rPr>
              <w:t> </w:t>
            </w:r>
            <w:r w:rsidR="006E0948" w:rsidRPr="00CE0870">
              <w:rPr>
                <w:rFonts w:ascii="Calibri" w:eastAsia="Times New Roman" w:hAnsi="Calibri" w:cs="Calibri"/>
                <w:lang w:eastAsia="ja-JP"/>
              </w:rPr>
              <w:t>µm</w:t>
            </w:r>
          </w:p>
        </w:tc>
      </w:tr>
      <w:tr w:rsidR="009E247D" w:rsidRPr="006E0948" w14:paraId="38960035" w14:textId="77777777" w:rsidTr="009E247D">
        <w:trPr>
          <w:trHeight w:val="290"/>
        </w:trPr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CD1F0" w14:textId="77777777" w:rsidR="009E247D" w:rsidRPr="00CE0870" w:rsidRDefault="009E247D" w:rsidP="009E247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ja-JP"/>
              </w:rPr>
            </w:pP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EC059" w14:textId="3F05A9C0" w:rsidR="009E247D" w:rsidRPr="00CE0870" w:rsidRDefault="009F7832" w:rsidP="009E24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ja-JP"/>
              </w:rPr>
            </w:pPr>
            <w:proofErr w:type="spellStart"/>
            <w:r w:rsidRPr="00CE0870">
              <w:rPr>
                <w:rFonts w:ascii="Calibri" w:eastAsia="Times New Roman" w:hAnsi="Calibri" w:cs="Calibri"/>
                <w:lang w:val="en-US" w:eastAsia="ja-JP"/>
              </w:rPr>
              <w:t>Wiederholpräzision</w:t>
            </w:r>
            <w:proofErr w:type="spellEnd"/>
            <w:r w:rsidR="009E247D" w:rsidRPr="00CE0870">
              <w:rPr>
                <w:rFonts w:ascii="Calibri" w:eastAsia="Times New Roman" w:hAnsi="Calibri" w:cs="Calibri"/>
                <w:lang w:val="en-US" w:eastAsia="ja-JP"/>
              </w:rPr>
              <w:t>*</w:t>
            </w:r>
            <w:r w:rsidR="0041759C" w:rsidRPr="00CE0870">
              <w:rPr>
                <w:rFonts w:ascii="Calibri" w:eastAsia="Times New Roman" w:hAnsi="Calibri" w:cs="Calibri"/>
                <w:vertAlign w:val="superscript"/>
                <w:lang w:val="en-US" w:eastAsia="ja-JP"/>
              </w:rPr>
              <w:t>1</w:t>
            </w:r>
            <w:r w:rsidR="00D30376" w:rsidRPr="00CE0870">
              <w:rPr>
                <w:rFonts w:ascii="Calibri" w:eastAsia="Times New Roman" w:hAnsi="Calibri" w:cs="Calibri"/>
                <w:lang w:val="en-US" w:eastAsia="ja-JP"/>
              </w:rPr>
              <w:t>,</w:t>
            </w:r>
            <w:r w:rsidR="006E0948" w:rsidRPr="00CE0870">
              <w:rPr>
                <w:rFonts w:ascii="Calibri" w:eastAsia="Times New Roman" w:hAnsi="Calibri" w:cs="Calibri"/>
                <w:lang w:val="en-US" w:eastAsia="ja-JP"/>
              </w:rPr>
              <w:t xml:space="preserve"> </w:t>
            </w:r>
            <w:r w:rsidR="00D30376" w:rsidRPr="00CE0870">
              <w:rPr>
                <w:rFonts w:ascii="Calibri" w:eastAsia="Times New Roman" w:hAnsi="Calibri" w:cs="Calibri"/>
                <w:lang w:val="en-US" w:eastAsia="ja-JP"/>
              </w:rPr>
              <w:t>Ebene</w:t>
            </w:r>
            <w:r w:rsidR="006E0948" w:rsidRPr="00CE0870">
              <w:rPr>
                <w:rFonts w:ascii="Calibri" w:eastAsia="Times New Roman" w:hAnsi="Calibri" w:cs="Calibri"/>
                <w:lang w:val="en-US" w:eastAsia="ja-JP"/>
              </w:rPr>
              <w:t>: 0,4</w:t>
            </w:r>
            <w:r w:rsidR="00D30376" w:rsidRPr="00CE0870">
              <w:rPr>
                <w:rFonts w:ascii="Calibri" w:eastAsia="Times New Roman" w:hAnsi="Calibri" w:cs="Calibri"/>
                <w:lang w:val="en-US" w:eastAsia="ja-JP"/>
              </w:rPr>
              <w:t> </w:t>
            </w:r>
            <w:r w:rsidR="006E0948" w:rsidRPr="00CE0870">
              <w:rPr>
                <w:rFonts w:ascii="Calibri" w:eastAsia="Times New Roman" w:hAnsi="Calibri" w:cs="Calibri"/>
                <w:lang w:val="en-US" w:eastAsia="ja-JP"/>
              </w:rPr>
              <w:t xml:space="preserve">µm, </w:t>
            </w:r>
            <w:proofErr w:type="spellStart"/>
            <w:r w:rsidR="00D30376" w:rsidRPr="00CE0870">
              <w:rPr>
                <w:rFonts w:ascii="Calibri" w:eastAsia="Times New Roman" w:hAnsi="Calibri" w:cs="Calibri"/>
                <w:lang w:val="en-US" w:eastAsia="ja-JP"/>
              </w:rPr>
              <w:t>Bohrung</w:t>
            </w:r>
            <w:proofErr w:type="spellEnd"/>
            <w:r w:rsidR="006E0948" w:rsidRPr="00CE0870">
              <w:rPr>
                <w:rFonts w:ascii="Calibri" w:eastAsia="Times New Roman" w:hAnsi="Calibri" w:cs="Calibri"/>
                <w:lang w:val="en-US" w:eastAsia="ja-JP"/>
              </w:rPr>
              <w:t>: 0,9</w:t>
            </w:r>
            <w:r w:rsidR="00D30376" w:rsidRPr="00CE0870">
              <w:rPr>
                <w:rFonts w:ascii="Calibri" w:eastAsia="Times New Roman" w:hAnsi="Calibri" w:cs="Calibri"/>
                <w:lang w:val="en-US" w:eastAsia="ja-JP"/>
              </w:rPr>
              <w:t> </w:t>
            </w:r>
            <w:r w:rsidR="006E0948" w:rsidRPr="00CE0870">
              <w:rPr>
                <w:rFonts w:ascii="Calibri" w:eastAsia="Times New Roman" w:hAnsi="Calibri" w:cs="Calibri"/>
                <w:lang w:val="en-US" w:eastAsia="ja-JP"/>
              </w:rPr>
              <w:t>µm (2</w:t>
            </w:r>
            <w:r w:rsidR="00D30376" w:rsidRPr="00CE0870">
              <w:rPr>
                <w:rFonts w:ascii="Calibri" w:eastAsia="Times New Roman" w:hAnsi="Calibri" w:cs="Calibri"/>
                <w:lang w:val="en-US" w:eastAsia="ja-JP"/>
              </w:rPr>
              <w:t> </w:t>
            </w:r>
            <w:r w:rsidR="006E0948" w:rsidRPr="00CE0870">
              <w:rPr>
                <w:rFonts w:ascii="Calibri" w:eastAsia="Times New Roman" w:hAnsi="Calibri" w:cs="Calibri" w:hint="eastAsia"/>
                <w:lang w:eastAsia="ja-JP"/>
              </w:rPr>
              <w:t>σ</w:t>
            </w:r>
            <w:r w:rsidR="006E0948" w:rsidRPr="00CE0870">
              <w:rPr>
                <w:rFonts w:ascii="Calibri" w:eastAsia="Times New Roman" w:hAnsi="Calibri" w:cs="Calibri"/>
                <w:lang w:val="en-US" w:eastAsia="ja-JP"/>
              </w:rPr>
              <w:t>)</w:t>
            </w:r>
          </w:p>
        </w:tc>
      </w:tr>
      <w:tr w:rsidR="009E247D" w:rsidRPr="006E0948" w14:paraId="5ACC57ED" w14:textId="77777777" w:rsidTr="009E247D">
        <w:trPr>
          <w:trHeight w:val="580"/>
        </w:trPr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2BDFA" w14:textId="77777777" w:rsidR="009E247D" w:rsidRPr="00CE0870" w:rsidRDefault="009E247D" w:rsidP="009E247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en-US" w:eastAsia="ja-JP"/>
              </w:rPr>
            </w:pP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3DA5C" w14:textId="07ACBBC4" w:rsidR="006E0948" w:rsidRPr="00CE0870" w:rsidRDefault="00BB19B7" w:rsidP="009E24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ja-JP"/>
              </w:rPr>
            </w:pPr>
            <w:proofErr w:type="spellStart"/>
            <w:r w:rsidRPr="00CE0870">
              <w:rPr>
                <w:rFonts w:ascii="Calibri" w:eastAsia="Times New Roman" w:hAnsi="Calibri" w:cs="Calibri"/>
                <w:lang w:val="en-US" w:eastAsia="ja-JP"/>
              </w:rPr>
              <w:t>Rechtwinkligkeit</w:t>
            </w:r>
            <w:proofErr w:type="spellEnd"/>
            <w:r w:rsidR="009E247D" w:rsidRPr="00CE0870">
              <w:rPr>
                <w:rFonts w:ascii="Calibri" w:eastAsia="Times New Roman" w:hAnsi="Calibri" w:cs="Calibri"/>
                <w:lang w:val="en-US" w:eastAsia="ja-JP"/>
              </w:rPr>
              <w:t>*</w:t>
            </w:r>
            <w:r w:rsidR="0041759C" w:rsidRPr="00CE0870">
              <w:rPr>
                <w:rFonts w:ascii="Calibri" w:eastAsia="Times New Roman" w:hAnsi="Calibri" w:cs="Calibri"/>
                <w:vertAlign w:val="superscript"/>
                <w:lang w:val="en-US" w:eastAsia="ja-JP"/>
              </w:rPr>
              <w:t>2</w:t>
            </w:r>
            <w:r w:rsidR="006E0948" w:rsidRPr="00CE0870">
              <w:rPr>
                <w:rFonts w:ascii="Calibri" w:eastAsia="Times New Roman" w:hAnsi="Calibri" w:cs="Calibri"/>
                <w:lang w:val="en-US" w:eastAsia="ja-JP"/>
              </w:rPr>
              <w:t xml:space="preserve"> </w:t>
            </w:r>
          </w:p>
          <w:p w14:paraId="318F2006" w14:textId="4D2001C7" w:rsidR="009E247D" w:rsidRPr="00CE0870" w:rsidRDefault="006E0948" w:rsidP="009E24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ja-JP"/>
              </w:rPr>
            </w:pPr>
            <w:r w:rsidRPr="00CE0870">
              <w:rPr>
                <w:rFonts w:ascii="Calibri" w:eastAsia="Times New Roman" w:hAnsi="Calibri" w:cs="Calibri"/>
                <w:lang w:val="en-US" w:eastAsia="ja-JP"/>
              </w:rPr>
              <w:t>5</w:t>
            </w:r>
            <w:r w:rsidR="00F975E4" w:rsidRPr="00CE0870">
              <w:rPr>
                <w:rFonts w:ascii="Calibri" w:eastAsia="Times New Roman" w:hAnsi="Calibri" w:cs="Calibri"/>
                <w:lang w:val="en-US" w:eastAsia="ja-JP"/>
              </w:rPr>
              <w:t> </w:t>
            </w:r>
            <w:r w:rsidRPr="00CE0870">
              <w:rPr>
                <w:rFonts w:ascii="Calibri" w:eastAsia="Times New Roman" w:hAnsi="Calibri" w:cs="Calibri"/>
                <w:lang w:val="en-US" w:eastAsia="ja-JP"/>
              </w:rPr>
              <w:t>µm (</w:t>
            </w:r>
            <w:proofErr w:type="spellStart"/>
            <w:r w:rsidR="00BB19B7" w:rsidRPr="00CE0870">
              <w:rPr>
                <w:rFonts w:ascii="Calibri" w:eastAsia="Times New Roman" w:hAnsi="Calibri" w:cs="Calibri"/>
                <w:lang w:val="en-US" w:eastAsia="ja-JP"/>
              </w:rPr>
              <w:t>nach</w:t>
            </w:r>
            <w:proofErr w:type="spellEnd"/>
            <w:r w:rsidRPr="00CE0870">
              <w:rPr>
                <w:rFonts w:ascii="Calibri" w:eastAsia="Times New Roman" w:hAnsi="Calibri" w:cs="Calibri"/>
                <w:lang w:val="en-US" w:eastAsia="ja-JP"/>
              </w:rPr>
              <w:t xml:space="preserve"> </w:t>
            </w:r>
            <w:proofErr w:type="spellStart"/>
            <w:r w:rsidR="00BB19B7" w:rsidRPr="00CE0870">
              <w:rPr>
                <w:rFonts w:ascii="Calibri" w:eastAsia="Times New Roman" w:hAnsi="Calibri" w:cs="Calibri"/>
                <w:lang w:val="en-US" w:eastAsia="ja-JP"/>
              </w:rPr>
              <w:t>K</w:t>
            </w:r>
            <w:r w:rsidRPr="00CE0870">
              <w:rPr>
                <w:rFonts w:ascii="Calibri" w:eastAsia="Times New Roman" w:hAnsi="Calibri" w:cs="Calibri"/>
                <w:lang w:val="en-US" w:eastAsia="ja-JP"/>
              </w:rPr>
              <w:t>ompensation</w:t>
            </w:r>
            <w:proofErr w:type="spellEnd"/>
            <w:r w:rsidRPr="00CE0870">
              <w:rPr>
                <w:rFonts w:ascii="Calibri" w:eastAsia="Times New Roman" w:hAnsi="Calibri" w:cs="Calibri"/>
                <w:lang w:val="en-US" w:eastAsia="ja-JP"/>
              </w:rPr>
              <w:t>)</w:t>
            </w:r>
          </w:p>
        </w:tc>
      </w:tr>
      <w:tr w:rsidR="009E247D" w:rsidRPr="006E0948" w14:paraId="431C2DE0" w14:textId="77777777" w:rsidTr="009E247D">
        <w:trPr>
          <w:trHeight w:val="580"/>
        </w:trPr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5FF74" w14:textId="77777777" w:rsidR="009E247D" w:rsidRPr="00CE0870" w:rsidRDefault="009E247D" w:rsidP="009E247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en-US" w:eastAsia="ja-JP"/>
              </w:rPr>
            </w:pP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A5060" w14:textId="476CE920" w:rsidR="006E0948" w:rsidRPr="00CE0870" w:rsidRDefault="008637DC" w:rsidP="009E24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ja-JP"/>
              </w:rPr>
            </w:pPr>
            <w:proofErr w:type="spellStart"/>
            <w:r w:rsidRPr="00CE0870">
              <w:rPr>
                <w:rFonts w:ascii="Calibri" w:eastAsia="Times New Roman" w:hAnsi="Calibri" w:cs="Calibri"/>
                <w:lang w:val="en-US" w:eastAsia="ja-JP"/>
              </w:rPr>
              <w:t>Geradheit</w:t>
            </w:r>
            <w:proofErr w:type="spellEnd"/>
            <w:r w:rsidR="009E247D" w:rsidRPr="00CE0870">
              <w:rPr>
                <w:rFonts w:ascii="Calibri" w:eastAsia="Times New Roman" w:hAnsi="Calibri" w:cs="Calibri"/>
                <w:lang w:val="en-US" w:eastAsia="ja-JP"/>
              </w:rPr>
              <w:t>*</w:t>
            </w:r>
            <w:r w:rsidR="0041759C" w:rsidRPr="00CE0870">
              <w:rPr>
                <w:rFonts w:ascii="Calibri" w:eastAsia="Times New Roman" w:hAnsi="Calibri" w:cs="Calibri"/>
                <w:vertAlign w:val="superscript"/>
                <w:lang w:val="en-US" w:eastAsia="ja-JP"/>
              </w:rPr>
              <w:t>2</w:t>
            </w:r>
            <w:r w:rsidR="006E0948" w:rsidRPr="00CE0870">
              <w:rPr>
                <w:rFonts w:ascii="Calibri" w:eastAsia="Times New Roman" w:hAnsi="Calibri" w:cs="Calibri"/>
                <w:lang w:val="en-US" w:eastAsia="ja-JP"/>
              </w:rPr>
              <w:t xml:space="preserve"> </w:t>
            </w:r>
          </w:p>
          <w:p w14:paraId="3A35F59C" w14:textId="3C40374D" w:rsidR="009E247D" w:rsidRPr="00CE0870" w:rsidRDefault="006E0948" w:rsidP="009E24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ja-JP"/>
              </w:rPr>
            </w:pPr>
            <w:r w:rsidRPr="00CE0870">
              <w:rPr>
                <w:rFonts w:ascii="Calibri" w:eastAsia="Times New Roman" w:hAnsi="Calibri" w:cs="Calibri"/>
                <w:lang w:val="en-US" w:eastAsia="ja-JP"/>
              </w:rPr>
              <w:t>4</w:t>
            </w:r>
            <w:r w:rsidR="00F975E4" w:rsidRPr="00CE0870">
              <w:rPr>
                <w:rFonts w:ascii="Calibri" w:eastAsia="Times New Roman" w:hAnsi="Calibri" w:cs="Calibri"/>
                <w:lang w:val="en-US" w:eastAsia="ja-JP"/>
              </w:rPr>
              <w:t> </w:t>
            </w:r>
            <w:r w:rsidRPr="00CE0870">
              <w:rPr>
                <w:rFonts w:ascii="Calibri" w:eastAsia="Times New Roman" w:hAnsi="Calibri" w:cs="Calibri"/>
                <w:lang w:val="en-US" w:eastAsia="ja-JP"/>
              </w:rPr>
              <w:t>µm (</w:t>
            </w:r>
            <w:proofErr w:type="spellStart"/>
            <w:r w:rsidRPr="00CE0870">
              <w:rPr>
                <w:rFonts w:ascii="Calibri" w:eastAsia="Times New Roman" w:hAnsi="Calibri" w:cs="Calibri"/>
                <w:lang w:val="en-US" w:eastAsia="ja-JP"/>
              </w:rPr>
              <w:t>mechani</w:t>
            </w:r>
            <w:r w:rsidR="008637DC" w:rsidRPr="00CE0870">
              <w:rPr>
                <w:rFonts w:ascii="Calibri" w:eastAsia="Times New Roman" w:hAnsi="Calibri" w:cs="Calibri"/>
                <w:lang w:val="en-US" w:eastAsia="ja-JP"/>
              </w:rPr>
              <w:t>s</w:t>
            </w:r>
            <w:r w:rsidRPr="00CE0870">
              <w:rPr>
                <w:rFonts w:ascii="Calibri" w:eastAsia="Times New Roman" w:hAnsi="Calibri" w:cs="Calibri"/>
                <w:lang w:val="en-US" w:eastAsia="ja-JP"/>
              </w:rPr>
              <w:t>c</w:t>
            </w:r>
            <w:r w:rsidR="008637DC" w:rsidRPr="00CE0870">
              <w:rPr>
                <w:rFonts w:ascii="Calibri" w:eastAsia="Times New Roman" w:hAnsi="Calibri" w:cs="Calibri"/>
                <w:lang w:val="en-US" w:eastAsia="ja-JP"/>
              </w:rPr>
              <w:t>he</w:t>
            </w:r>
            <w:proofErr w:type="spellEnd"/>
            <w:r w:rsidR="008637DC" w:rsidRPr="00CE0870">
              <w:rPr>
                <w:rFonts w:ascii="Calibri" w:eastAsia="Times New Roman" w:hAnsi="Calibri" w:cs="Calibri"/>
                <w:lang w:val="en-US" w:eastAsia="ja-JP"/>
              </w:rPr>
              <w:t xml:space="preserve"> </w:t>
            </w:r>
            <w:proofErr w:type="spellStart"/>
            <w:r w:rsidR="008637DC" w:rsidRPr="00CE0870">
              <w:rPr>
                <w:rFonts w:ascii="Calibri" w:eastAsia="Times New Roman" w:hAnsi="Calibri" w:cs="Calibri"/>
                <w:lang w:val="en-US" w:eastAsia="ja-JP"/>
              </w:rPr>
              <w:t>Genauigkeit</w:t>
            </w:r>
            <w:proofErr w:type="spellEnd"/>
            <w:r w:rsidRPr="00CE0870">
              <w:rPr>
                <w:rFonts w:ascii="Calibri" w:eastAsia="Times New Roman" w:hAnsi="Calibri" w:cs="Calibri"/>
                <w:lang w:val="en-US" w:eastAsia="ja-JP"/>
              </w:rPr>
              <w:t>)</w:t>
            </w:r>
          </w:p>
        </w:tc>
      </w:tr>
      <w:tr w:rsidR="009E247D" w:rsidRPr="006E0948" w14:paraId="0CF0B842" w14:textId="77777777" w:rsidTr="009E247D">
        <w:trPr>
          <w:trHeight w:val="29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8B9CD" w14:textId="7FBDAD20" w:rsidR="009E247D" w:rsidRPr="00CE0870" w:rsidRDefault="0047783E" w:rsidP="009E24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ja-JP"/>
              </w:rPr>
            </w:pPr>
            <w:proofErr w:type="spellStart"/>
            <w:r w:rsidRPr="00CE0870">
              <w:rPr>
                <w:rFonts w:ascii="Calibri" w:eastAsia="Times New Roman" w:hAnsi="Calibri" w:cs="Calibri"/>
                <w:b/>
                <w:bCs/>
                <w:lang w:eastAsia="ja-JP"/>
              </w:rPr>
              <w:t>Verfahrmethode</w:t>
            </w:r>
            <w:proofErr w:type="spellEnd"/>
            <w:r w:rsidRPr="00CE0870">
              <w:rPr>
                <w:rFonts w:ascii="Calibri" w:eastAsia="Times New Roman" w:hAnsi="Calibri" w:cs="Calibri"/>
                <w:b/>
                <w:bCs/>
                <w:lang w:eastAsia="ja-JP"/>
              </w:rPr>
              <w:t xml:space="preserve"> (Geschwindigkeit)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CB5A0" w14:textId="1D018E87" w:rsidR="009E247D" w:rsidRPr="00CE0870" w:rsidRDefault="0047783E" w:rsidP="009E24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ja-JP"/>
              </w:rPr>
            </w:pPr>
            <w:proofErr w:type="spellStart"/>
            <w:r w:rsidRPr="00CE0870">
              <w:rPr>
                <w:rFonts w:ascii="Calibri" w:eastAsia="Times New Roman" w:hAnsi="Calibri" w:cs="Calibri"/>
                <w:lang w:val="en-US" w:eastAsia="ja-JP"/>
              </w:rPr>
              <w:t>m</w:t>
            </w:r>
            <w:r w:rsidR="009E247D" w:rsidRPr="00CE0870">
              <w:rPr>
                <w:rFonts w:ascii="Calibri" w:eastAsia="Times New Roman" w:hAnsi="Calibri" w:cs="Calibri"/>
                <w:lang w:val="en-US" w:eastAsia="ja-JP"/>
              </w:rPr>
              <w:t>otor</w:t>
            </w:r>
            <w:r w:rsidRPr="00CE0870">
              <w:rPr>
                <w:rFonts w:ascii="Calibri" w:eastAsia="Times New Roman" w:hAnsi="Calibri" w:cs="Calibri"/>
                <w:lang w:val="en-US" w:eastAsia="ja-JP"/>
              </w:rPr>
              <w:t>isch</w:t>
            </w:r>
            <w:proofErr w:type="spellEnd"/>
            <w:r w:rsidR="009E247D" w:rsidRPr="00CE0870">
              <w:rPr>
                <w:rFonts w:ascii="Calibri" w:eastAsia="Times New Roman" w:hAnsi="Calibri" w:cs="Calibri"/>
                <w:lang w:val="en-US" w:eastAsia="ja-JP"/>
              </w:rPr>
              <w:t xml:space="preserve"> (5, 10, 15, 20, 25, 30, 40</w:t>
            </w:r>
            <w:r w:rsidRPr="00CE0870">
              <w:rPr>
                <w:rFonts w:ascii="Calibri" w:eastAsia="Times New Roman" w:hAnsi="Calibri" w:cs="Calibri"/>
                <w:lang w:val="en-US" w:eastAsia="ja-JP"/>
              </w:rPr>
              <w:t> </w:t>
            </w:r>
            <w:r w:rsidR="009E247D" w:rsidRPr="00CE0870">
              <w:rPr>
                <w:rFonts w:ascii="Calibri" w:eastAsia="Times New Roman" w:hAnsi="Calibri" w:cs="Calibri"/>
                <w:lang w:val="en-US" w:eastAsia="ja-JP"/>
              </w:rPr>
              <w:t>mm/s</w:t>
            </w:r>
            <w:r w:rsidRPr="00CE0870">
              <w:rPr>
                <w:rFonts w:ascii="Calibri" w:eastAsia="Times New Roman" w:hAnsi="Calibri" w:cs="Calibri"/>
                <w:lang w:val="en-US" w:eastAsia="ja-JP"/>
              </w:rPr>
              <w:t>,</w:t>
            </w:r>
            <w:r w:rsidR="009E247D" w:rsidRPr="00CE0870">
              <w:rPr>
                <w:rFonts w:ascii="Calibri" w:eastAsia="Times New Roman" w:hAnsi="Calibri" w:cs="Calibri"/>
                <w:lang w:val="en-US" w:eastAsia="ja-JP"/>
              </w:rPr>
              <w:t xml:space="preserve"> 7 </w:t>
            </w:r>
            <w:proofErr w:type="spellStart"/>
            <w:r w:rsidRPr="00CE0870">
              <w:rPr>
                <w:rFonts w:ascii="Calibri" w:eastAsia="Times New Roman" w:hAnsi="Calibri" w:cs="Calibri"/>
                <w:lang w:val="en-US" w:eastAsia="ja-JP"/>
              </w:rPr>
              <w:t>S</w:t>
            </w:r>
            <w:r w:rsidR="009E247D" w:rsidRPr="00CE0870">
              <w:rPr>
                <w:rFonts w:ascii="Calibri" w:eastAsia="Times New Roman" w:hAnsi="Calibri" w:cs="Calibri"/>
                <w:lang w:val="en-US" w:eastAsia="ja-JP"/>
              </w:rPr>
              <w:t>t</w:t>
            </w:r>
            <w:r w:rsidRPr="00CE0870">
              <w:rPr>
                <w:rFonts w:ascii="Calibri" w:eastAsia="Times New Roman" w:hAnsi="Calibri" w:cs="Calibri"/>
                <w:lang w:val="en-US" w:eastAsia="ja-JP"/>
              </w:rPr>
              <w:t>ufen</w:t>
            </w:r>
            <w:proofErr w:type="spellEnd"/>
            <w:r w:rsidR="009E247D" w:rsidRPr="00CE0870">
              <w:rPr>
                <w:rFonts w:ascii="Calibri" w:eastAsia="Times New Roman" w:hAnsi="Calibri" w:cs="Calibri"/>
                <w:lang w:val="en-US" w:eastAsia="ja-JP"/>
              </w:rPr>
              <w:t>)/</w:t>
            </w:r>
            <w:proofErr w:type="spellStart"/>
            <w:r w:rsidRPr="00CE0870">
              <w:rPr>
                <w:rFonts w:ascii="Calibri" w:eastAsia="Times New Roman" w:hAnsi="Calibri" w:cs="Calibri"/>
                <w:lang w:val="en-US" w:eastAsia="ja-JP"/>
              </w:rPr>
              <w:t>m</w:t>
            </w:r>
            <w:r w:rsidR="009E247D" w:rsidRPr="00CE0870">
              <w:rPr>
                <w:rFonts w:ascii="Calibri" w:eastAsia="Times New Roman" w:hAnsi="Calibri" w:cs="Calibri"/>
                <w:lang w:val="en-US" w:eastAsia="ja-JP"/>
              </w:rPr>
              <w:t>anu</w:t>
            </w:r>
            <w:r w:rsidRPr="00CE0870">
              <w:rPr>
                <w:rFonts w:ascii="Calibri" w:eastAsia="Times New Roman" w:hAnsi="Calibri" w:cs="Calibri"/>
                <w:lang w:val="en-US" w:eastAsia="ja-JP"/>
              </w:rPr>
              <w:t>el</w:t>
            </w:r>
            <w:r w:rsidR="009E247D" w:rsidRPr="00CE0870">
              <w:rPr>
                <w:rFonts w:ascii="Calibri" w:eastAsia="Times New Roman" w:hAnsi="Calibri" w:cs="Calibri"/>
                <w:lang w:val="en-US" w:eastAsia="ja-JP"/>
              </w:rPr>
              <w:t>l</w:t>
            </w:r>
            <w:proofErr w:type="spellEnd"/>
          </w:p>
        </w:tc>
      </w:tr>
      <w:tr w:rsidR="009E247D" w:rsidRPr="006E0948" w14:paraId="54CA7FB5" w14:textId="77777777" w:rsidTr="009E247D">
        <w:trPr>
          <w:trHeight w:val="29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97CA5" w14:textId="13C8EEA4" w:rsidR="009E247D" w:rsidRPr="00CE0870" w:rsidRDefault="00F44139" w:rsidP="009E24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ja-JP"/>
              </w:rPr>
            </w:pPr>
            <w:r w:rsidRPr="00CE0870">
              <w:rPr>
                <w:rFonts w:ascii="Calibri" w:eastAsia="Times New Roman" w:hAnsi="Calibri" w:cs="Calibri"/>
                <w:b/>
                <w:bCs/>
                <w:lang w:eastAsia="ja-JP"/>
              </w:rPr>
              <w:t>Linearer Maßstab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687BA" w14:textId="0811C6CB" w:rsidR="009E247D" w:rsidRPr="00CE0870" w:rsidRDefault="00F44139" w:rsidP="009E24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ja-JP"/>
              </w:rPr>
            </w:pPr>
            <w:proofErr w:type="spellStart"/>
            <w:r w:rsidRPr="00CE0870">
              <w:rPr>
                <w:rFonts w:ascii="Calibri" w:eastAsia="Times New Roman" w:hAnsi="Calibri" w:cs="Calibri"/>
                <w:lang w:val="en-US" w:eastAsia="ja-JP"/>
              </w:rPr>
              <w:t>f</w:t>
            </w:r>
            <w:r w:rsidR="009E247D" w:rsidRPr="00CE0870">
              <w:rPr>
                <w:rFonts w:ascii="Calibri" w:eastAsia="Times New Roman" w:hAnsi="Calibri" w:cs="Calibri"/>
                <w:lang w:val="en-US" w:eastAsia="ja-JP"/>
              </w:rPr>
              <w:t>otoele</w:t>
            </w:r>
            <w:r w:rsidRPr="00CE0870">
              <w:rPr>
                <w:rFonts w:ascii="Calibri" w:eastAsia="Times New Roman" w:hAnsi="Calibri" w:cs="Calibri"/>
                <w:lang w:val="en-US" w:eastAsia="ja-JP"/>
              </w:rPr>
              <w:t>k</w:t>
            </w:r>
            <w:r w:rsidR="009E247D" w:rsidRPr="00CE0870">
              <w:rPr>
                <w:rFonts w:ascii="Calibri" w:eastAsia="Times New Roman" w:hAnsi="Calibri" w:cs="Calibri"/>
                <w:lang w:val="en-US" w:eastAsia="ja-JP"/>
              </w:rPr>
              <w:t>tri</w:t>
            </w:r>
            <w:r w:rsidRPr="00CE0870">
              <w:rPr>
                <w:rFonts w:ascii="Calibri" w:eastAsia="Times New Roman" w:hAnsi="Calibri" w:cs="Calibri"/>
                <w:lang w:val="en-US" w:eastAsia="ja-JP"/>
              </w:rPr>
              <w:t>s</w:t>
            </w:r>
            <w:r w:rsidR="009E247D" w:rsidRPr="00CE0870">
              <w:rPr>
                <w:rFonts w:ascii="Calibri" w:eastAsia="Times New Roman" w:hAnsi="Calibri" w:cs="Calibri"/>
                <w:lang w:val="en-US" w:eastAsia="ja-JP"/>
              </w:rPr>
              <w:t>c</w:t>
            </w:r>
            <w:r w:rsidRPr="00CE0870">
              <w:rPr>
                <w:rFonts w:ascii="Calibri" w:eastAsia="Times New Roman" w:hAnsi="Calibri" w:cs="Calibri"/>
                <w:lang w:val="en-US" w:eastAsia="ja-JP"/>
              </w:rPr>
              <w:t>her</w:t>
            </w:r>
            <w:proofErr w:type="spellEnd"/>
            <w:r w:rsidR="009E247D" w:rsidRPr="00CE0870">
              <w:rPr>
                <w:rFonts w:ascii="Calibri" w:eastAsia="Times New Roman" w:hAnsi="Calibri" w:cs="Calibri"/>
                <w:lang w:val="en-US" w:eastAsia="ja-JP"/>
              </w:rPr>
              <w:t xml:space="preserve"> </w:t>
            </w:r>
            <w:proofErr w:type="spellStart"/>
            <w:r w:rsidRPr="00CE0870">
              <w:rPr>
                <w:rFonts w:ascii="Calibri" w:eastAsia="Times New Roman" w:hAnsi="Calibri" w:cs="Calibri"/>
                <w:lang w:val="en-US" w:eastAsia="ja-JP"/>
              </w:rPr>
              <w:t>I</w:t>
            </w:r>
            <w:r w:rsidR="009E247D" w:rsidRPr="00CE0870">
              <w:rPr>
                <w:rFonts w:ascii="Calibri" w:eastAsia="Times New Roman" w:hAnsi="Calibri" w:cs="Calibri"/>
                <w:lang w:val="en-US" w:eastAsia="ja-JP"/>
              </w:rPr>
              <w:t>n</w:t>
            </w:r>
            <w:r w:rsidRPr="00CE0870">
              <w:rPr>
                <w:rFonts w:ascii="Calibri" w:eastAsia="Times New Roman" w:hAnsi="Calibri" w:cs="Calibri"/>
                <w:lang w:val="en-US" w:eastAsia="ja-JP"/>
              </w:rPr>
              <w:t>k</w:t>
            </w:r>
            <w:r w:rsidR="009E247D" w:rsidRPr="00CE0870">
              <w:rPr>
                <w:rFonts w:ascii="Calibri" w:eastAsia="Times New Roman" w:hAnsi="Calibri" w:cs="Calibri"/>
                <w:lang w:val="en-US" w:eastAsia="ja-JP"/>
              </w:rPr>
              <w:t>remental</w:t>
            </w:r>
            <w:r w:rsidRPr="00CE0870">
              <w:rPr>
                <w:rFonts w:ascii="Calibri" w:eastAsia="Times New Roman" w:hAnsi="Calibri" w:cs="Calibri"/>
                <w:lang w:val="en-US" w:eastAsia="ja-JP"/>
              </w:rPr>
              <w:t>geber</w:t>
            </w:r>
            <w:proofErr w:type="spellEnd"/>
            <w:r w:rsidR="009E247D" w:rsidRPr="00CE0870">
              <w:rPr>
                <w:rFonts w:ascii="Calibri" w:eastAsia="Times New Roman" w:hAnsi="Calibri" w:cs="Calibri"/>
                <w:lang w:val="en-US" w:eastAsia="ja-JP"/>
              </w:rPr>
              <w:t xml:space="preserve"> STVC-20Z</w:t>
            </w:r>
          </w:p>
          <w:p w14:paraId="778F700C" w14:textId="2B60C8CE" w:rsidR="006E0948" w:rsidRPr="00CE0870" w:rsidRDefault="00F44139" w:rsidP="009E24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ja-JP"/>
              </w:rPr>
            </w:pPr>
            <w:r w:rsidRPr="00CE0870">
              <w:rPr>
                <w:rFonts w:ascii="Calibri" w:eastAsia="Times New Roman" w:hAnsi="Calibri" w:cs="Calibri"/>
                <w:lang w:val="en-US" w:eastAsia="ja-JP"/>
              </w:rPr>
              <w:t>(</w:t>
            </w:r>
            <w:proofErr w:type="spellStart"/>
            <w:proofErr w:type="gramStart"/>
            <w:r w:rsidRPr="00CE0870">
              <w:rPr>
                <w:rFonts w:ascii="Calibri" w:eastAsia="Times New Roman" w:hAnsi="Calibri" w:cs="Calibri"/>
                <w:lang w:val="en-US" w:eastAsia="ja-JP"/>
              </w:rPr>
              <w:t>mit</w:t>
            </w:r>
            <w:proofErr w:type="spellEnd"/>
            <w:proofErr w:type="gramEnd"/>
            <w:r w:rsidRPr="00CE0870">
              <w:rPr>
                <w:rFonts w:ascii="Calibri" w:eastAsia="Times New Roman" w:hAnsi="Calibri" w:cs="Calibri"/>
                <w:lang w:val="en-US" w:eastAsia="ja-JP"/>
              </w:rPr>
              <w:t xml:space="preserve"> </w:t>
            </w:r>
            <w:proofErr w:type="spellStart"/>
            <w:r w:rsidRPr="00CE0870">
              <w:rPr>
                <w:rFonts w:ascii="Calibri" w:eastAsia="Times New Roman" w:hAnsi="Calibri" w:cs="Calibri"/>
                <w:lang w:val="en-US" w:eastAsia="ja-JP"/>
              </w:rPr>
              <w:t>hohem</w:t>
            </w:r>
            <w:proofErr w:type="spellEnd"/>
            <w:r w:rsidRPr="00CE0870">
              <w:rPr>
                <w:rFonts w:ascii="Calibri" w:eastAsia="Times New Roman" w:hAnsi="Calibri" w:cs="Calibri"/>
                <w:lang w:val="en-US" w:eastAsia="ja-JP"/>
              </w:rPr>
              <w:t xml:space="preserve"> Schutz </w:t>
            </w:r>
            <w:proofErr w:type="spellStart"/>
            <w:r w:rsidRPr="00CE0870">
              <w:rPr>
                <w:rFonts w:ascii="Calibri" w:eastAsia="Times New Roman" w:hAnsi="Calibri" w:cs="Calibri"/>
                <w:lang w:val="en-US" w:eastAsia="ja-JP"/>
              </w:rPr>
              <w:t>gegen</w:t>
            </w:r>
            <w:proofErr w:type="spellEnd"/>
            <w:r w:rsidRPr="00CE0870">
              <w:rPr>
                <w:rFonts w:ascii="Calibri" w:eastAsia="Times New Roman" w:hAnsi="Calibri" w:cs="Calibri"/>
                <w:lang w:val="en-US" w:eastAsia="ja-JP"/>
              </w:rPr>
              <w:t xml:space="preserve"> das </w:t>
            </w:r>
            <w:proofErr w:type="spellStart"/>
            <w:r w:rsidRPr="00CE0870">
              <w:rPr>
                <w:rFonts w:ascii="Calibri" w:eastAsia="Times New Roman" w:hAnsi="Calibri" w:cs="Calibri"/>
                <w:lang w:val="en-US" w:eastAsia="ja-JP"/>
              </w:rPr>
              <w:t>Eindringen</w:t>
            </w:r>
            <w:proofErr w:type="spellEnd"/>
            <w:r w:rsidRPr="00CE0870">
              <w:rPr>
                <w:rFonts w:ascii="Calibri" w:eastAsia="Times New Roman" w:hAnsi="Calibri" w:cs="Calibri"/>
                <w:lang w:val="en-US" w:eastAsia="ja-JP"/>
              </w:rPr>
              <w:t xml:space="preserve"> von Wasser und Staub)</w:t>
            </w:r>
          </w:p>
        </w:tc>
      </w:tr>
      <w:tr w:rsidR="009E247D" w:rsidRPr="006E0948" w14:paraId="12EDBCD3" w14:textId="77777777" w:rsidTr="009E247D">
        <w:trPr>
          <w:trHeight w:val="29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22CA0" w14:textId="68D07992" w:rsidR="009E247D" w:rsidRPr="00CE0870" w:rsidRDefault="009E247D" w:rsidP="009E24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ja-JP"/>
              </w:rPr>
            </w:pPr>
            <w:r w:rsidRPr="00CE0870">
              <w:rPr>
                <w:rFonts w:ascii="Calibri" w:eastAsia="Times New Roman" w:hAnsi="Calibri" w:cs="Calibri"/>
                <w:b/>
                <w:bCs/>
                <w:lang w:eastAsia="ja-JP"/>
              </w:rPr>
              <w:t>Me</w:t>
            </w:r>
            <w:r w:rsidR="00F44139" w:rsidRPr="00CE0870">
              <w:rPr>
                <w:rFonts w:ascii="Calibri" w:eastAsia="Times New Roman" w:hAnsi="Calibri" w:cs="Calibri"/>
                <w:b/>
                <w:bCs/>
                <w:lang w:eastAsia="ja-JP"/>
              </w:rPr>
              <w:t>sskraft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6E937" w14:textId="6020B519" w:rsidR="009E247D" w:rsidRPr="00CE0870" w:rsidRDefault="009E247D" w:rsidP="009E24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ja-JP"/>
              </w:rPr>
            </w:pPr>
            <w:r w:rsidRPr="00CE0870">
              <w:rPr>
                <w:rFonts w:ascii="Calibri" w:eastAsia="Times New Roman" w:hAnsi="Calibri" w:cs="Calibri"/>
                <w:lang w:val="en-US" w:eastAsia="ja-JP"/>
              </w:rPr>
              <w:t>1 N (</w:t>
            </w:r>
            <w:proofErr w:type="spellStart"/>
            <w:r w:rsidRPr="00CE0870">
              <w:rPr>
                <w:rFonts w:ascii="Calibri" w:eastAsia="Times New Roman" w:hAnsi="Calibri" w:cs="Calibri"/>
                <w:lang w:val="en-US" w:eastAsia="ja-JP"/>
              </w:rPr>
              <w:t>automati</w:t>
            </w:r>
            <w:r w:rsidR="00F44139" w:rsidRPr="00CE0870">
              <w:rPr>
                <w:rFonts w:ascii="Calibri" w:eastAsia="Times New Roman" w:hAnsi="Calibri" w:cs="Calibri"/>
                <w:lang w:val="en-US" w:eastAsia="ja-JP"/>
              </w:rPr>
              <w:t>s</w:t>
            </w:r>
            <w:r w:rsidRPr="00CE0870">
              <w:rPr>
                <w:rFonts w:ascii="Calibri" w:eastAsia="Times New Roman" w:hAnsi="Calibri" w:cs="Calibri"/>
                <w:lang w:val="en-US" w:eastAsia="ja-JP"/>
              </w:rPr>
              <w:t>c</w:t>
            </w:r>
            <w:r w:rsidR="00F44139" w:rsidRPr="00CE0870">
              <w:rPr>
                <w:rFonts w:ascii="Calibri" w:eastAsia="Times New Roman" w:hAnsi="Calibri" w:cs="Calibri"/>
                <w:lang w:val="en-US" w:eastAsia="ja-JP"/>
              </w:rPr>
              <w:t>he</w:t>
            </w:r>
            <w:proofErr w:type="spellEnd"/>
            <w:r w:rsidRPr="00CE0870">
              <w:rPr>
                <w:rFonts w:ascii="Calibri" w:eastAsia="Times New Roman" w:hAnsi="Calibri" w:cs="Calibri"/>
                <w:lang w:val="en-US" w:eastAsia="ja-JP"/>
              </w:rPr>
              <w:t xml:space="preserve"> </w:t>
            </w:r>
            <w:proofErr w:type="spellStart"/>
            <w:r w:rsidR="00F44139" w:rsidRPr="00CE0870">
              <w:rPr>
                <w:rFonts w:ascii="Calibri" w:eastAsia="Times New Roman" w:hAnsi="Calibri" w:cs="Calibri"/>
                <w:lang w:val="en-US" w:eastAsia="ja-JP"/>
              </w:rPr>
              <w:t>K</w:t>
            </w:r>
            <w:r w:rsidRPr="00CE0870">
              <w:rPr>
                <w:rFonts w:ascii="Calibri" w:eastAsia="Times New Roman" w:hAnsi="Calibri" w:cs="Calibri"/>
                <w:lang w:val="en-US" w:eastAsia="ja-JP"/>
              </w:rPr>
              <w:t>onstant</w:t>
            </w:r>
            <w:r w:rsidR="00F44139" w:rsidRPr="00CE0870">
              <w:rPr>
                <w:rFonts w:ascii="Calibri" w:eastAsia="Times New Roman" w:hAnsi="Calibri" w:cs="Calibri"/>
                <w:lang w:val="en-US" w:eastAsia="ja-JP"/>
              </w:rPr>
              <w:t>kraft</w:t>
            </w:r>
            <w:r w:rsidRPr="00CE0870">
              <w:rPr>
                <w:rFonts w:ascii="Calibri" w:eastAsia="Times New Roman" w:hAnsi="Calibri" w:cs="Calibri"/>
                <w:lang w:val="en-US" w:eastAsia="ja-JP"/>
              </w:rPr>
              <w:t>-</w:t>
            </w:r>
            <w:r w:rsidR="00F44139" w:rsidRPr="00CE0870">
              <w:rPr>
                <w:rFonts w:ascii="Calibri" w:eastAsia="Times New Roman" w:hAnsi="Calibri" w:cs="Calibri"/>
                <w:lang w:val="en-US" w:eastAsia="ja-JP"/>
              </w:rPr>
              <w:t>Funk</w:t>
            </w:r>
            <w:r w:rsidRPr="00CE0870">
              <w:rPr>
                <w:rFonts w:ascii="Calibri" w:eastAsia="Times New Roman" w:hAnsi="Calibri" w:cs="Calibri"/>
                <w:lang w:val="en-US" w:eastAsia="ja-JP"/>
              </w:rPr>
              <w:t>tion</w:t>
            </w:r>
            <w:proofErr w:type="spellEnd"/>
            <w:r w:rsidRPr="00CE0870">
              <w:rPr>
                <w:rFonts w:ascii="Calibri" w:eastAsia="Times New Roman" w:hAnsi="Calibri" w:cs="Calibri"/>
                <w:lang w:val="en-US" w:eastAsia="ja-JP"/>
              </w:rPr>
              <w:t>)</w:t>
            </w:r>
          </w:p>
        </w:tc>
      </w:tr>
      <w:tr w:rsidR="009E247D" w:rsidRPr="006E0948" w14:paraId="696BFBB3" w14:textId="77777777" w:rsidTr="009E247D">
        <w:trPr>
          <w:trHeight w:val="58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195F6" w14:textId="0E3F5E6A" w:rsidR="009E247D" w:rsidRPr="00CE0870" w:rsidRDefault="008B2FCD" w:rsidP="009E24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ja-JP"/>
              </w:rPr>
            </w:pPr>
            <w:r w:rsidRPr="00CE0870">
              <w:rPr>
                <w:rFonts w:ascii="Calibri" w:eastAsia="Times New Roman" w:hAnsi="Calibri" w:cs="Calibri"/>
                <w:b/>
                <w:bCs/>
                <w:lang w:eastAsia="ja-JP"/>
              </w:rPr>
              <w:t>Bewegungsmodus der Haupteinheit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2D7C2" w14:textId="0109CFE1" w:rsidR="009E247D" w:rsidRPr="00CE0870" w:rsidRDefault="00F44139" w:rsidP="009E24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ja-JP"/>
              </w:rPr>
            </w:pPr>
            <w:proofErr w:type="spellStart"/>
            <w:r w:rsidRPr="00CE0870">
              <w:rPr>
                <w:rFonts w:ascii="Calibri" w:eastAsia="Times New Roman" w:hAnsi="Calibri" w:cs="Calibri"/>
                <w:lang w:val="en-US" w:eastAsia="ja-JP"/>
              </w:rPr>
              <w:t>voll</w:t>
            </w:r>
            <w:proofErr w:type="spellEnd"/>
            <w:r w:rsidRPr="00CE0870">
              <w:rPr>
                <w:rFonts w:ascii="Calibri" w:eastAsia="Times New Roman" w:hAnsi="Calibri" w:cs="Calibri"/>
                <w:lang w:val="en-US" w:eastAsia="ja-JP"/>
              </w:rPr>
              <w:t>-/</w:t>
            </w:r>
            <w:proofErr w:type="spellStart"/>
            <w:r w:rsidRPr="00CE0870">
              <w:rPr>
                <w:rFonts w:ascii="Calibri" w:eastAsia="Times New Roman" w:hAnsi="Calibri" w:cs="Calibri"/>
                <w:lang w:val="en-US" w:eastAsia="ja-JP"/>
              </w:rPr>
              <w:t>halbschwebend</w:t>
            </w:r>
            <w:proofErr w:type="spellEnd"/>
            <w:r w:rsidRPr="00CE0870">
              <w:rPr>
                <w:rFonts w:ascii="Calibri" w:eastAsia="Times New Roman" w:hAnsi="Calibri" w:cs="Calibri"/>
                <w:lang w:val="en-US" w:eastAsia="ja-JP"/>
              </w:rPr>
              <w:t xml:space="preserve"> (</w:t>
            </w:r>
            <w:proofErr w:type="spellStart"/>
            <w:r w:rsidRPr="00CE0870">
              <w:rPr>
                <w:rFonts w:ascii="Calibri" w:eastAsia="Times New Roman" w:hAnsi="Calibri" w:cs="Calibri"/>
                <w:lang w:val="en-US" w:eastAsia="ja-JP"/>
              </w:rPr>
              <w:t>beweglich</w:t>
            </w:r>
            <w:proofErr w:type="spellEnd"/>
            <w:r w:rsidRPr="00CE0870">
              <w:rPr>
                <w:rFonts w:ascii="Calibri" w:eastAsia="Times New Roman" w:hAnsi="Calibri" w:cs="Calibri"/>
                <w:lang w:val="en-US" w:eastAsia="ja-JP"/>
              </w:rPr>
              <w:t>/</w:t>
            </w:r>
            <w:proofErr w:type="spellStart"/>
            <w:r w:rsidRPr="00CE0870">
              <w:rPr>
                <w:rFonts w:ascii="Calibri" w:eastAsia="Times New Roman" w:hAnsi="Calibri" w:cs="Calibri"/>
                <w:lang w:val="en-US" w:eastAsia="ja-JP"/>
              </w:rPr>
              <w:t>messend</w:t>
            </w:r>
            <w:proofErr w:type="spellEnd"/>
            <w:r w:rsidRPr="00CE0870">
              <w:rPr>
                <w:rFonts w:ascii="Calibri" w:eastAsia="Times New Roman" w:hAnsi="Calibri" w:cs="Calibri"/>
                <w:lang w:val="en-US" w:eastAsia="ja-JP"/>
              </w:rPr>
              <w:t xml:space="preserve">) </w:t>
            </w:r>
            <w:proofErr w:type="spellStart"/>
            <w:r w:rsidRPr="00CE0870">
              <w:rPr>
                <w:rFonts w:ascii="Calibri" w:eastAsia="Times New Roman" w:hAnsi="Calibri" w:cs="Calibri"/>
                <w:lang w:val="en-US" w:eastAsia="ja-JP"/>
              </w:rPr>
              <w:t>mittels</w:t>
            </w:r>
            <w:proofErr w:type="spellEnd"/>
            <w:r w:rsidRPr="00CE0870">
              <w:rPr>
                <w:rFonts w:ascii="Calibri" w:eastAsia="Times New Roman" w:hAnsi="Calibri" w:cs="Calibri"/>
                <w:lang w:val="en-US" w:eastAsia="ja-JP"/>
              </w:rPr>
              <w:t xml:space="preserve"> </w:t>
            </w:r>
            <w:proofErr w:type="spellStart"/>
            <w:r w:rsidRPr="00CE0870">
              <w:rPr>
                <w:rFonts w:ascii="Calibri" w:eastAsia="Times New Roman" w:hAnsi="Calibri" w:cs="Calibri"/>
                <w:lang w:val="en-US" w:eastAsia="ja-JP"/>
              </w:rPr>
              <w:t>Luftlager</w:t>
            </w:r>
            <w:proofErr w:type="spellEnd"/>
            <w:r w:rsidRPr="00CE0870">
              <w:rPr>
                <w:rFonts w:ascii="Calibri" w:eastAsia="Times New Roman" w:hAnsi="Calibri" w:cs="Calibri"/>
                <w:lang w:val="en-US" w:eastAsia="ja-JP"/>
              </w:rPr>
              <w:t xml:space="preserve"> (</w:t>
            </w:r>
            <w:proofErr w:type="spellStart"/>
            <w:r w:rsidRPr="00CE0870">
              <w:rPr>
                <w:rFonts w:ascii="Calibri" w:eastAsia="Times New Roman" w:hAnsi="Calibri" w:cs="Calibri"/>
                <w:lang w:val="en-US" w:eastAsia="ja-JP"/>
              </w:rPr>
              <w:t>eingebauter</w:t>
            </w:r>
            <w:proofErr w:type="spellEnd"/>
            <w:r w:rsidRPr="00CE0870">
              <w:rPr>
                <w:rFonts w:ascii="Calibri" w:eastAsia="Times New Roman" w:hAnsi="Calibri" w:cs="Calibri"/>
                <w:lang w:val="en-US" w:eastAsia="ja-JP"/>
              </w:rPr>
              <w:t xml:space="preserve"> </w:t>
            </w:r>
            <w:proofErr w:type="spellStart"/>
            <w:r w:rsidRPr="00CE0870">
              <w:rPr>
                <w:rFonts w:ascii="Calibri" w:eastAsia="Times New Roman" w:hAnsi="Calibri" w:cs="Calibri"/>
                <w:lang w:val="en-US" w:eastAsia="ja-JP"/>
              </w:rPr>
              <w:t>Kompressor</w:t>
            </w:r>
            <w:proofErr w:type="spellEnd"/>
            <w:r w:rsidRPr="00CE0870">
              <w:rPr>
                <w:rFonts w:ascii="Calibri" w:eastAsia="Times New Roman" w:hAnsi="Calibri" w:cs="Calibri"/>
                <w:lang w:val="en-US" w:eastAsia="ja-JP"/>
              </w:rPr>
              <w:t>)</w:t>
            </w:r>
          </w:p>
        </w:tc>
      </w:tr>
      <w:tr w:rsidR="009E247D" w:rsidRPr="006E0948" w14:paraId="1F8F18E8" w14:textId="77777777" w:rsidTr="009E247D">
        <w:trPr>
          <w:trHeight w:val="29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3F424" w14:textId="02125083" w:rsidR="009E247D" w:rsidRPr="00CE0870" w:rsidRDefault="003C6969" w:rsidP="009E24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ja-JP"/>
              </w:rPr>
            </w:pPr>
            <w:r w:rsidRPr="00CE0870">
              <w:rPr>
                <w:rFonts w:ascii="Calibri" w:eastAsia="Times New Roman" w:hAnsi="Calibri" w:cs="Calibri"/>
                <w:b/>
                <w:bCs/>
                <w:lang w:eastAsia="ja-JP"/>
              </w:rPr>
              <w:t>Anzeige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9FB6C" w14:textId="464BEBFC" w:rsidR="009E247D" w:rsidRPr="00CE0870" w:rsidRDefault="003C6969" w:rsidP="009E24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ja-JP"/>
              </w:rPr>
            </w:pPr>
            <w:r w:rsidRPr="00CE0870">
              <w:rPr>
                <w:rFonts w:ascii="Calibri" w:eastAsia="Times New Roman" w:hAnsi="Calibri" w:cs="Calibri"/>
                <w:lang w:val="en-US" w:eastAsia="ja-JP"/>
              </w:rPr>
              <w:t>8,4"-Touchscreen (SVGA), LCD</w:t>
            </w:r>
          </w:p>
        </w:tc>
      </w:tr>
      <w:tr w:rsidR="009E247D" w:rsidRPr="006E0948" w14:paraId="176ED7A0" w14:textId="77777777" w:rsidTr="009E247D">
        <w:trPr>
          <w:trHeight w:val="29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B3860" w14:textId="45FF7107" w:rsidR="009E247D" w:rsidRPr="00CE0870" w:rsidRDefault="003C6969" w:rsidP="009E24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ja-JP"/>
              </w:rPr>
            </w:pPr>
            <w:r w:rsidRPr="00CE0870">
              <w:rPr>
                <w:rFonts w:ascii="Calibri" w:eastAsia="Times New Roman" w:hAnsi="Calibri" w:cs="Calibri"/>
                <w:b/>
                <w:bCs/>
                <w:lang w:eastAsia="ja-JP"/>
              </w:rPr>
              <w:t>Betriebstemperatur-</w:t>
            </w:r>
            <w:r w:rsidR="009E247D" w:rsidRPr="00CE0870">
              <w:rPr>
                <w:rFonts w:ascii="Calibri" w:eastAsia="Times New Roman" w:hAnsi="Calibri" w:cs="Calibri"/>
                <w:b/>
                <w:bCs/>
                <w:lang w:eastAsia="ja-JP"/>
              </w:rPr>
              <w:t>/</w:t>
            </w:r>
            <w:r w:rsidRPr="00CE0870">
              <w:rPr>
                <w:rFonts w:ascii="Calibri" w:eastAsia="Times New Roman" w:hAnsi="Calibri" w:cs="Calibri"/>
                <w:b/>
                <w:bCs/>
                <w:lang w:eastAsia="ja-JP"/>
              </w:rPr>
              <w:t xml:space="preserve"> Luftfeuchtigkeitsbereiche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E8846" w14:textId="4ECC0262" w:rsidR="009E247D" w:rsidRPr="00CE0870" w:rsidRDefault="009E247D" w:rsidP="009E24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ja-JP"/>
              </w:rPr>
            </w:pPr>
            <w:r w:rsidRPr="00CE0870">
              <w:rPr>
                <w:rFonts w:ascii="Calibri" w:eastAsia="Times New Roman" w:hAnsi="Calibri" w:cs="Calibri"/>
                <w:lang w:val="en-US" w:eastAsia="ja-JP"/>
              </w:rPr>
              <w:t xml:space="preserve">5 </w:t>
            </w:r>
            <w:r w:rsidR="003C6969" w:rsidRPr="00CE0870">
              <w:rPr>
                <w:rFonts w:ascii="Calibri" w:eastAsia="Times New Roman" w:hAnsi="Calibri" w:cs="Calibri"/>
                <w:lang w:val="en-US" w:eastAsia="ja-JP"/>
              </w:rPr>
              <w:t>bis</w:t>
            </w:r>
            <w:r w:rsidRPr="00CE0870">
              <w:rPr>
                <w:rFonts w:ascii="Calibri" w:eastAsia="Times New Roman" w:hAnsi="Calibri" w:cs="Calibri"/>
                <w:lang w:val="en-US" w:eastAsia="ja-JP"/>
              </w:rPr>
              <w:t xml:space="preserve"> 40</w:t>
            </w:r>
            <w:r w:rsidR="003C6969" w:rsidRPr="00CE0870">
              <w:rPr>
                <w:rFonts w:ascii="Calibri" w:eastAsia="Times New Roman" w:hAnsi="Calibri" w:cs="Calibri"/>
                <w:lang w:val="en-US" w:eastAsia="ja-JP"/>
              </w:rPr>
              <w:t> </w:t>
            </w:r>
            <w:r w:rsidRPr="00CE0870">
              <w:rPr>
                <w:rFonts w:ascii="Calibri" w:eastAsia="Times New Roman" w:hAnsi="Calibri" w:cs="Calibri"/>
                <w:lang w:val="en-US" w:eastAsia="ja-JP"/>
              </w:rPr>
              <w:t>°C</w:t>
            </w:r>
            <w:r w:rsidR="003C6969" w:rsidRPr="00CE0870">
              <w:rPr>
                <w:rFonts w:ascii="Calibri" w:eastAsia="Times New Roman" w:hAnsi="Calibri" w:cs="Calibri"/>
                <w:lang w:val="en-US" w:eastAsia="ja-JP"/>
              </w:rPr>
              <w:t xml:space="preserve"> (relative </w:t>
            </w:r>
            <w:proofErr w:type="spellStart"/>
            <w:r w:rsidR="003C6969" w:rsidRPr="00CE0870">
              <w:rPr>
                <w:rFonts w:ascii="Calibri" w:eastAsia="Times New Roman" w:hAnsi="Calibri" w:cs="Calibri"/>
                <w:lang w:val="en-US" w:eastAsia="ja-JP"/>
              </w:rPr>
              <w:t>Luftfeuchtigkeit</w:t>
            </w:r>
            <w:proofErr w:type="spellEnd"/>
            <w:r w:rsidR="003C6969" w:rsidRPr="00CE0870">
              <w:rPr>
                <w:rFonts w:ascii="Calibri" w:eastAsia="Times New Roman" w:hAnsi="Calibri" w:cs="Calibri"/>
                <w:lang w:val="en-US" w:eastAsia="ja-JP"/>
              </w:rPr>
              <w:t xml:space="preserve"> 20 bis 80 %, </w:t>
            </w:r>
            <w:proofErr w:type="spellStart"/>
            <w:r w:rsidR="003C6969" w:rsidRPr="00CE0870">
              <w:rPr>
                <w:rFonts w:ascii="Calibri" w:eastAsia="Times New Roman" w:hAnsi="Calibri" w:cs="Calibri"/>
                <w:lang w:val="en-US" w:eastAsia="ja-JP"/>
              </w:rPr>
              <w:t>nicht</w:t>
            </w:r>
            <w:proofErr w:type="spellEnd"/>
            <w:r w:rsidR="003C6969" w:rsidRPr="00CE0870">
              <w:rPr>
                <w:rFonts w:ascii="Calibri" w:eastAsia="Times New Roman" w:hAnsi="Calibri" w:cs="Calibri"/>
                <w:lang w:val="en-US" w:eastAsia="ja-JP"/>
              </w:rPr>
              <w:t xml:space="preserve"> </w:t>
            </w:r>
            <w:proofErr w:type="spellStart"/>
            <w:r w:rsidR="003C6969" w:rsidRPr="00CE0870">
              <w:rPr>
                <w:rFonts w:ascii="Calibri" w:eastAsia="Times New Roman" w:hAnsi="Calibri" w:cs="Calibri"/>
                <w:lang w:val="en-US" w:eastAsia="ja-JP"/>
              </w:rPr>
              <w:t>kondensierend</w:t>
            </w:r>
            <w:proofErr w:type="spellEnd"/>
            <w:r w:rsidRPr="00CE0870">
              <w:rPr>
                <w:rFonts w:ascii="Calibri" w:eastAsia="Times New Roman" w:hAnsi="Calibri" w:cs="Calibri"/>
                <w:lang w:val="en-US" w:eastAsia="ja-JP"/>
              </w:rPr>
              <w:t>)</w:t>
            </w:r>
          </w:p>
        </w:tc>
      </w:tr>
      <w:tr w:rsidR="009E247D" w:rsidRPr="006E0948" w14:paraId="6285B1D8" w14:textId="77777777" w:rsidTr="009E247D">
        <w:trPr>
          <w:trHeight w:val="29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2C1B6" w14:textId="25D97253" w:rsidR="009E247D" w:rsidRPr="00CE0870" w:rsidRDefault="009E247D" w:rsidP="009E24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ja-JP"/>
              </w:rPr>
            </w:pPr>
            <w:r w:rsidRPr="00CE0870">
              <w:rPr>
                <w:rFonts w:ascii="Calibri" w:eastAsia="Times New Roman" w:hAnsi="Calibri" w:cs="Calibri"/>
                <w:b/>
                <w:bCs/>
                <w:lang w:eastAsia="ja-JP"/>
              </w:rPr>
              <w:t>Dat</w:t>
            </w:r>
            <w:r w:rsidR="00A9437D" w:rsidRPr="00CE0870">
              <w:rPr>
                <w:rFonts w:ascii="Calibri" w:eastAsia="Times New Roman" w:hAnsi="Calibri" w:cs="Calibri"/>
                <w:b/>
                <w:bCs/>
                <w:lang w:eastAsia="ja-JP"/>
              </w:rPr>
              <w:t>enausgang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E1985" w14:textId="156C42D2" w:rsidR="009E247D" w:rsidRPr="00CE0870" w:rsidRDefault="009E247D" w:rsidP="009E24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ja-JP"/>
              </w:rPr>
            </w:pPr>
            <w:proofErr w:type="spellStart"/>
            <w:r w:rsidRPr="00CE0870">
              <w:rPr>
                <w:rFonts w:ascii="Calibri" w:eastAsia="Times New Roman" w:hAnsi="Calibri" w:cs="Calibri"/>
                <w:lang w:val="en-US" w:eastAsia="ja-JP"/>
              </w:rPr>
              <w:t>Digimatic</w:t>
            </w:r>
            <w:proofErr w:type="spellEnd"/>
            <w:r w:rsidRPr="00CE0870">
              <w:rPr>
                <w:rFonts w:ascii="Calibri" w:eastAsia="Times New Roman" w:hAnsi="Calibri" w:cs="Calibri"/>
                <w:lang w:val="en-US" w:eastAsia="ja-JP"/>
              </w:rPr>
              <w:t xml:space="preserve"> d2/S1 (</w:t>
            </w:r>
            <w:proofErr w:type="spellStart"/>
            <w:r w:rsidRPr="00CE0870">
              <w:rPr>
                <w:rFonts w:ascii="Calibri" w:eastAsia="Times New Roman" w:hAnsi="Calibri" w:cs="Calibri"/>
                <w:lang w:val="en-US" w:eastAsia="ja-JP"/>
              </w:rPr>
              <w:t>bidire</w:t>
            </w:r>
            <w:r w:rsidR="00A9437D" w:rsidRPr="00CE0870">
              <w:rPr>
                <w:rFonts w:ascii="Calibri" w:eastAsia="Times New Roman" w:hAnsi="Calibri" w:cs="Calibri"/>
                <w:lang w:val="en-US" w:eastAsia="ja-JP"/>
              </w:rPr>
              <w:t>k</w:t>
            </w:r>
            <w:r w:rsidRPr="00CE0870">
              <w:rPr>
                <w:rFonts w:ascii="Calibri" w:eastAsia="Times New Roman" w:hAnsi="Calibri" w:cs="Calibri"/>
                <w:lang w:val="en-US" w:eastAsia="ja-JP"/>
              </w:rPr>
              <w:t>tional</w:t>
            </w:r>
            <w:r w:rsidR="00A9437D" w:rsidRPr="00CE0870">
              <w:rPr>
                <w:rFonts w:ascii="Calibri" w:eastAsia="Times New Roman" w:hAnsi="Calibri" w:cs="Calibri"/>
                <w:lang w:val="en-US" w:eastAsia="ja-JP"/>
              </w:rPr>
              <w:t>e</w:t>
            </w:r>
            <w:proofErr w:type="spellEnd"/>
            <w:r w:rsidRPr="00CE0870">
              <w:rPr>
                <w:rFonts w:ascii="Calibri" w:eastAsia="Times New Roman" w:hAnsi="Calibri" w:cs="Calibri"/>
                <w:lang w:val="en-US" w:eastAsia="ja-JP"/>
              </w:rPr>
              <w:t xml:space="preserve"> </w:t>
            </w:r>
            <w:proofErr w:type="spellStart"/>
            <w:r w:rsidR="00A9437D" w:rsidRPr="00CE0870">
              <w:rPr>
                <w:rFonts w:ascii="Calibri" w:eastAsia="Times New Roman" w:hAnsi="Calibri" w:cs="Calibri"/>
                <w:lang w:val="en-US" w:eastAsia="ja-JP"/>
              </w:rPr>
              <w:t>Übertragung</w:t>
            </w:r>
            <w:proofErr w:type="spellEnd"/>
            <w:r w:rsidRPr="00CE0870">
              <w:rPr>
                <w:rFonts w:ascii="Calibri" w:eastAsia="Times New Roman" w:hAnsi="Calibri" w:cs="Calibri"/>
                <w:lang w:val="en-US" w:eastAsia="ja-JP"/>
              </w:rPr>
              <w:t>)</w:t>
            </w:r>
          </w:p>
        </w:tc>
      </w:tr>
    </w:tbl>
    <w:p w14:paraId="52EA1854" w14:textId="77777777" w:rsidR="0041759C" w:rsidRDefault="0041759C" w:rsidP="0041759C">
      <w:pPr>
        <w:spacing w:line="240" w:lineRule="auto"/>
        <w:ind w:right="284"/>
        <w:jc w:val="both"/>
        <w:rPr>
          <w:rFonts w:ascii="MitutoyoFrutiger-Light" w:eastAsia="MitutoyoFrutiger-Light" w:hAnsiTheme="minorHAnsi" w:cs="MitutoyoFrutiger-Light"/>
          <w:sz w:val="13"/>
          <w:szCs w:val="13"/>
          <w:lang w:val="en-US"/>
        </w:rPr>
      </w:pPr>
    </w:p>
    <w:p w14:paraId="5D71D46A" w14:textId="634A1C71" w:rsidR="009E247D" w:rsidRPr="00CE0870" w:rsidRDefault="0041759C" w:rsidP="0041759C">
      <w:pPr>
        <w:spacing w:line="240" w:lineRule="auto"/>
        <w:ind w:right="284"/>
        <w:jc w:val="both"/>
        <w:rPr>
          <w:rFonts w:ascii="MitutoyoFrutiger-Light" w:eastAsia="MitutoyoFrutiger-Light" w:hAnsiTheme="minorHAnsi" w:cs="MitutoyoFrutiger-Light"/>
          <w:sz w:val="13"/>
          <w:szCs w:val="13"/>
          <w:lang w:val="en-US"/>
        </w:rPr>
      </w:pPr>
      <w:r w:rsidRPr="00CE0870">
        <w:rPr>
          <w:rFonts w:ascii="MitutoyoFrutiger-Light" w:eastAsia="MitutoyoFrutiger-Light" w:hAnsiTheme="minorHAnsi" w:cs="MitutoyoFrutiger-Light"/>
          <w:sz w:val="13"/>
          <w:szCs w:val="13"/>
          <w:lang w:val="en-US"/>
        </w:rPr>
        <w:t xml:space="preserve">*1 </w:t>
      </w:r>
      <w:proofErr w:type="spellStart"/>
      <w:r w:rsidR="00C31F4D" w:rsidRPr="00CE0870">
        <w:rPr>
          <w:rFonts w:ascii="MitutoyoFrutiger-Light" w:eastAsia="MitutoyoFrutiger-Light" w:hAnsiTheme="minorHAnsi" w:cs="MitutoyoFrutiger-Light"/>
          <w:sz w:val="13"/>
          <w:szCs w:val="13"/>
          <w:lang w:val="en-US"/>
        </w:rPr>
        <w:t>Spezifikation</w:t>
      </w:r>
      <w:proofErr w:type="spellEnd"/>
      <w:r w:rsidR="00C31F4D" w:rsidRPr="00CE0870">
        <w:rPr>
          <w:rFonts w:ascii="MitutoyoFrutiger-Light" w:eastAsia="MitutoyoFrutiger-Light" w:hAnsiTheme="minorHAnsi" w:cs="MitutoyoFrutiger-Light"/>
          <w:sz w:val="13"/>
          <w:szCs w:val="13"/>
          <w:lang w:val="en-US"/>
        </w:rPr>
        <w:t xml:space="preserve"> </w:t>
      </w:r>
      <w:proofErr w:type="spellStart"/>
      <w:r w:rsidR="00C31F4D" w:rsidRPr="00CE0870">
        <w:rPr>
          <w:rFonts w:ascii="MitutoyoFrutiger-Light" w:eastAsia="MitutoyoFrutiger-Light" w:hAnsiTheme="minorHAnsi" w:cs="MitutoyoFrutiger-Light"/>
          <w:sz w:val="13"/>
          <w:szCs w:val="13"/>
          <w:lang w:val="en-US"/>
        </w:rPr>
        <w:t>bei</w:t>
      </w:r>
      <w:proofErr w:type="spellEnd"/>
      <w:r w:rsidR="00C31F4D" w:rsidRPr="00CE0870">
        <w:rPr>
          <w:rFonts w:ascii="MitutoyoFrutiger-Light" w:eastAsia="MitutoyoFrutiger-Light" w:hAnsiTheme="minorHAnsi" w:cs="MitutoyoFrutiger-Light"/>
          <w:sz w:val="13"/>
          <w:szCs w:val="13"/>
          <w:lang w:val="en-US"/>
        </w:rPr>
        <w:t xml:space="preserve"> </w:t>
      </w:r>
      <w:proofErr w:type="spellStart"/>
      <w:r w:rsidR="00C31F4D" w:rsidRPr="00CE0870">
        <w:rPr>
          <w:rFonts w:ascii="MitutoyoFrutiger-Light" w:eastAsia="MitutoyoFrutiger-Light" w:hAnsiTheme="minorHAnsi" w:cs="MitutoyoFrutiger-Light"/>
          <w:sz w:val="13"/>
          <w:szCs w:val="13"/>
          <w:lang w:val="en-US"/>
        </w:rPr>
        <w:t>Umgebungstemperatur</w:t>
      </w:r>
      <w:proofErr w:type="spellEnd"/>
      <w:r w:rsidR="00C31F4D" w:rsidRPr="00CE0870">
        <w:rPr>
          <w:rFonts w:ascii="MitutoyoFrutiger-Light" w:eastAsia="MitutoyoFrutiger-Light" w:hAnsiTheme="minorHAnsi" w:cs="MitutoyoFrutiger-Light"/>
          <w:sz w:val="13"/>
          <w:szCs w:val="13"/>
          <w:lang w:val="en-US"/>
        </w:rPr>
        <w:t xml:space="preserve"> </w:t>
      </w:r>
      <w:proofErr w:type="spellStart"/>
      <w:r w:rsidR="00C31F4D" w:rsidRPr="00CE0870">
        <w:rPr>
          <w:rFonts w:ascii="MitutoyoFrutiger-Light" w:eastAsia="MitutoyoFrutiger-Light" w:hAnsiTheme="minorHAnsi" w:cs="MitutoyoFrutiger-Light"/>
          <w:sz w:val="13"/>
          <w:szCs w:val="13"/>
          <w:lang w:val="en-US"/>
        </w:rPr>
        <w:t>interner</w:t>
      </w:r>
      <w:proofErr w:type="spellEnd"/>
      <w:r w:rsidR="00C31F4D" w:rsidRPr="00CE0870">
        <w:rPr>
          <w:rFonts w:ascii="MitutoyoFrutiger-Light" w:eastAsia="MitutoyoFrutiger-Light" w:hAnsiTheme="minorHAnsi" w:cs="MitutoyoFrutiger-Light"/>
          <w:sz w:val="13"/>
          <w:szCs w:val="13"/>
          <w:lang w:val="en-US"/>
        </w:rPr>
        <w:t xml:space="preserve"> Tests </w:t>
      </w:r>
      <w:proofErr w:type="spellStart"/>
      <w:r w:rsidR="00C31F4D" w:rsidRPr="00CE0870">
        <w:rPr>
          <w:rFonts w:ascii="MitutoyoFrutiger-Light" w:eastAsia="MitutoyoFrutiger-Light" w:hAnsiTheme="minorHAnsi" w:cs="MitutoyoFrutiger-Light"/>
          <w:sz w:val="13"/>
          <w:szCs w:val="13"/>
          <w:lang w:val="en-US"/>
        </w:rPr>
        <w:t>ermittelt</w:t>
      </w:r>
      <w:proofErr w:type="spellEnd"/>
    </w:p>
    <w:p w14:paraId="458B6ED1" w14:textId="59574D15" w:rsidR="0041759C" w:rsidRPr="00CE0870" w:rsidRDefault="0041759C" w:rsidP="0041759C">
      <w:pPr>
        <w:spacing w:line="240" w:lineRule="auto"/>
        <w:ind w:right="284"/>
        <w:jc w:val="both"/>
        <w:rPr>
          <w:sz w:val="24"/>
          <w:lang w:val="en-US"/>
        </w:rPr>
      </w:pPr>
      <w:r w:rsidRPr="00CE0870">
        <w:rPr>
          <w:rFonts w:ascii="MitutoyoFrutiger-Light" w:eastAsia="MitutoyoFrutiger-Light" w:hAnsiTheme="minorHAnsi" w:cs="MitutoyoFrutiger-Light"/>
          <w:sz w:val="13"/>
          <w:szCs w:val="13"/>
          <w:lang w:val="en-US"/>
        </w:rPr>
        <w:t xml:space="preserve">*2 </w:t>
      </w:r>
      <w:proofErr w:type="spellStart"/>
      <w:r w:rsidR="00C31F4D" w:rsidRPr="00CE0870">
        <w:rPr>
          <w:rFonts w:ascii="MitutoyoFrutiger-Light" w:eastAsia="MitutoyoFrutiger-Light" w:hAnsiTheme="minorHAnsi" w:cs="MitutoyoFrutiger-Light"/>
          <w:sz w:val="13"/>
          <w:szCs w:val="13"/>
          <w:lang w:val="en-US"/>
        </w:rPr>
        <w:t>spezifiziert</w:t>
      </w:r>
      <w:proofErr w:type="spellEnd"/>
      <w:r w:rsidR="00C31F4D" w:rsidRPr="00CE0870">
        <w:rPr>
          <w:rFonts w:ascii="MitutoyoFrutiger-Light" w:eastAsia="MitutoyoFrutiger-Light" w:hAnsiTheme="minorHAnsi" w:cs="MitutoyoFrutiger-Light"/>
          <w:sz w:val="13"/>
          <w:szCs w:val="13"/>
          <w:lang w:val="en-US"/>
        </w:rPr>
        <w:t xml:space="preserve"> </w:t>
      </w:r>
      <w:proofErr w:type="spellStart"/>
      <w:r w:rsidR="00C31F4D" w:rsidRPr="00CE0870">
        <w:rPr>
          <w:rFonts w:ascii="MitutoyoFrutiger-Light" w:eastAsia="MitutoyoFrutiger-Light" w:hAnsiTheme="minorHAnsi" w:cs="MitutoyoFrutiger-Light"/>
          <w:sz w:val="13"/>
          <w:szCs w:val="13"/>
          <w:lang w:val="en-US"/>
        </w:rPr>
        <w:t>bei</w:t>
      </w:r>
      <w:proofErr w:type="spellEnd"/>
      <w:r w:rsidR="00C31F4D" w:rsidRPr="00CE0870">
        <w:rPr>
          <w:rFonts w:ascii="MitutoyoFrutiger-Light" w:eastAsia="MitutoyoFrutiger-Light" w:hAnsiTheme="minorHAnsi" w:cs="MitutoyoFrutiger-Light"/>
          <w:sz w:val="13"/>
          <w:szCs w:val="13"/>
          <w:lang w:val="en-US"/>
        </w:rPr>
        <w:t xml:space="preserve"> </w:t>
      </w:r>
      <w:proofErr w:type="spellStart"/>
      <w:r w:rsidR="00C31F4D" w:rsidRPr="00CE0870">
        <w:rPr>
          <w:rFonts w:ascii="MitutoyoFrutiger-Light" w:eastAsia="MitutoyoFrutiger-Light" w:hAnsiTheme="minorHAnsi" w:cs="MitutoyoFrutiger-Light"/>
          <w:sz w:val="13"/>
          <w:szCs w:val="13"/>
          <w:lang w:val="en-US"/>
        </w:rPr>
        <w:t>Verwendung</w:t>
      </w:r>
      <w:proofErr w:type="spellEnd"/>
      <w:r w:rsidR="00C31F4D" w:rsidRPr="00CE0870">
        <w:rPr>
          <w:rFonts w:ascii="MitutoyoFrutiger-Light" w:eastAsia="MitutoyoFrutiger-Light" w:hAnsiTheme="minorHAnsi" w:cs="MitutoyoFrutiger-Light"/>
          <w:sz w:val="13"/>
          <w:szCs w:val="13"/>
          <w:lang w:val="en-US"/>
        </w:rPr>
        <w:t xml:space="preserve"> des </w:t>
      </w:r>
      <w:proofErr w:type="spellStart"/>
      <w:r w:rsidR="00C31F4D" w:rsidRPr="00CE0870">
        <w:rPr>
          <w:rFonts w:ascii="MitutoyoFrutiger-Light" w:eastAsia="MitutoyoFrutiger-Light" w:hAnsiTheme="minorHAnsi" w:cs="MitutoyoFrutiger-Light"/>
          <w:sz w:val="13"/>
          <w:szCs w:val="13"/>
          <w:lang w:val="en-US"/>
        </w:rPr>
        <w:t>induktiven</w:t>
      </w:r>
      <w:proofErr w:type="spellEnd"/>
      <w:r w:rsidR="00C31F4D" w:rsidRPr="00CE0870">
        <w:rPr>
          <w:rFonts w:ascii="MitutoyoFrutiger-Light" w:eastAsia="MitutoyoFrutiger-Light" w:hAnsiTheme="minorHAnsi" w:cs="MitutoyoFrutiger-Light"/>
          <w:sz w:val="13"/>
          <w:szCs w:val="13"/>
          <w:lang w:val="en-US"/>
        </w:rPr>
        <w:t xml:space="preserve"> </w:t>
      </w:r>
      <w:proofErr w:type="spellStart"/>
      <w:r w:rsidR="00C31F4D" w:rsidRPr="00CE0870">
        <w:rPr>
          <w:rFonts w:ascii="MitutoyoFrutiger-Light" w:eastAsia="MitutoyoFrutiger-Light" w:hAnsiTheme="minorHAnsi" w:cs="MitutoyoFrutiger-Light"/>
          <w:sz w:val="13"/>
          <w:szCs w:val="13"/>
          <w:lang w:val="en-US"/>
        </w:rPr>
        <w:t>Messtasters</w:t>
      </w:r>
      <w:proofErr w:type="spellEnd"/>
      <w:r w:rsidR="00C31F4D" w:rsidRPr="00CE0870">
        <w:rPr>
          <w:rFonts w:ascii="MitutoyoFrutiger-Light" w:eastAsia="MitutoyoFrutiger-Light" w:hAnsiTheme="minorHAnsi" w:cs="MitutoyoFrutiger-Light"/>
          <w:sz w:val="13"/>
          <w:szCs w:val="13"/>
          <w:lang w:val="en-US"/>
        </w:rPr>
        <w:t xml:space="preserve"> MLH-521 (</w:t>
      </w:r>
      <w:r w:rsidR="00C31F4D" w:rsidRPr="00CE0870">
        <w:rPr>
          <w:rFonts w:ascii="MitutoyoFrutiger-Light" w:eastAsia="MitutoyoFrutiger-Light" w:hAnsiTheme="minorHAnsi" w:cs="MitutoyoFrutiger-Light"/>
          <w:b/>
          <w:bCs/>
          <w:sz w:val="13"/>
          <w:szCs w:val="13"/>
          <w:lang w:val="en-US"/>
        </w:rPr>
        <w:t>519-521</w:t>
      </w:r>
      <w:r w:rsidR="00C31F4D" w:rsidRPr="00CE0870">
        <w:rPr>
          <w:rFonts w:ascii="MitutoyoFrutiger-Light" w:eastAsia="MitutoyoFrutiger-Light" w:hAnsiTheme="minorHAnsi" w:cs="MitutoyoFrutiger-Light"/>
          <w:sz w:val="13"/>
          <w:szCs w:val="13"/>
          <w:lang w:val="en-US"/>
        </w:rPr>
        <w:t xml:space="preserve">) und der </w:t>
      </w:r>
      <w:proofErr w:type="spellStart"/>
      <w:r w:rsidR="00C31F4D" w:rsidRPr="00CE0870">
        <w:rPr>
          <w:rFonts w:ascii="MitutoyoFrutiger-Light" w:eastAsia="MitutoyoFrutiger-Light" w:hAnsiTheme="minorHAnsi" w:cs="MitutoyoFrutiger-Light"/>
          <w:sz w:val="13"/>
          <w:szCs w:val="13"/>
          <w:lang w:val="en-US"/>
        </w:rPr>
        <w:t>digitalen</w:t>
      </w:r>
      <w:proofErr w:type="spellEnd"/>
      <w:r w:rsidR="00C31F4D" w:rsidRPr="00CE0870">
        <w:rPr>
          <w:rFonts w:ascii="MitutoyoFrutiger-Light" w:eastAsia="MitutoyoFrutiger-Light" w:hAnsiTheme="minorHAnsi" w:cs="MitutoyoFrutiger-Light"/>
          <w:sz w:val="13"/>
          <w:szCs w:val="13"/>
          <w:lang w:val="en-US"/>
        </w:rPr>
        <w:t xml:space="preserve"> </w:t>
      </w:r>
      <w:proofErr w:type="spellStart"/>
      <w:r w:rsidR="00C31F4D" w:rsidRPr="00CE0870">
        <w:rPr>
          <w:rFonts w:ascii="MitutoyoFrutiger-Light" w:eastAsia="MitutoyoFrutiger-Light" w:hAnsiTheme="minorHAnsi" w:cs="MitutoyoFrutiger-Light"/>
          <w:sz w:val="13"/>
          <w:szCs w:val="13"/>
          <w:lang w:val="en-US"/>
        </w:rPr>
        <w:t>Anzeigeeinheit</w:t>
      </w:r>
      <w:proofErr w:type="spellEnd"/>
      <w:r w:rsidR="00C31F4D" w:rsidRPr="00CE0870">
        <w:rPr>
          <w:rFonts w:ascii="MitutoyoFrutiger-Light" w:eastAsia="MitutoyoFrutiger-Light" w:hAnsiTheme="minorHAnsi" w:cs="MitutoyoFrutiger-Light"/>
          <w:sz w:val="13"/>
          <w:szCs w:val="13"/>
          <w:lang w:val="en-US"/>
        </w:rPr>
        <w:t xml:space="preserve"> M</w:t>
      </w:r>
      <w:r w:rsidR="00C31F4D" w:rsidRPr="00CE0870">
        <w:rPr>
          <w:rFonts w:ascii="MitutoyoFrutiger-Light" w:eastAsia="MitutoyoFrutiger-Light" w:hAnsiTheme="minorHAnsi" w:cs="MitutoyoFrutiger-Light"/>
          <w:sz w:val="13"/>
          <w:szCs w:val="13"/>
          <w:lang w:val="en-US"/>
        </w:rPr>
        <w:t>µ</w:t>
      </w:r>
      <w:r w:rsidR="00C31F4D" w:rsidRPr="00CE0870">
        <w:rPr>
          <w:rFonts w:ascii="MitutoyoFrutiger-Light" w:eastAsia="MitutoyoFrutiger-Light" w:hAnsiTheme="minorHAnsi" w:cs="MitutoyoFrutiger-Light"/>
          <w:sz w:val="13"/>
          <w:szCs w:val="13"/>
          <w:lang w:val="en-US"/>
        </w:rPr>
        <w:t>-Checker (</w:t>
      </w:r>
      <w:r w:rsidR="00C31F4D" w:rsidRPr="00CE0870">
        <w:rPr>
          <w:rFonts w:ascii="MitutoyoFrutiger-Light" w:eastAsia="MitutoyoFrutiger-Light" w:hAnsiTheme="minorHAnsi" w:cs="MitutoyoFrutiger-Light"/>
          <w:b/>
          <w:bCs/>
          <w:sz w:val="13"/>
          <w:szCs w:val="13"/>
          <w:lang w:val="en-US"/>
        </w:rPr>
        <w:t>519-561</w:t>
      </w:r>
      <w:r w:rsidR="00C31F4D" w:rsidRPr="00CE0870">
        <w:rPr>
          <w:rFonts w:ascii="MitutoyoFrutiger-Light" w:eastAsia="MitutoyoFrutiger-Light" w:hAnsiTheme="minorHAnsi" w:cs="MitutoyoFrutiger-Light"/>
          <w:sz w:val="13"/>
          <w:szCs w:val="13"/>
          <w:lang w:val="en-US"/>
        </w:rPr>
        <w:t>)</w:t>
      </w:r>
    </w:p>
    <w:p w14:paraId="310AEE2B" w14:textId="77777777" w:rsidR="00EB7E4F" w:rsidRDefault="00EB7E4F" w:rsidP="008C37B5">
      <w:pPr>
        <w:ind w:right="284"/>
        <w:jc w:val="both"/>
        <w:rPr>
          <w:sz w:val="24"/>
          <w:lang w:val="en-GB"/>
        </w:rPr>
      </w:pPr>
    </w:p>
    <w:p w14:paraId="1BA80966" w14:textId="58F50E8E" w:rsidR="00BD0EBC" w:rsidRPr="00CE0870" w:rsidRDefault="00480A98" w:rsidP="00BD0EBC">
      <w:pPr>
        <w:ind w:right="284"/>
        <w:jc w:val="both"/>
        <w:rPr>
          <w:rFonts w:ascii="Mitutoyo Frutiger Bold" w:hAnsi="Mitutoyo Frutiger Bold"/>
          <w:sz w:val="24"/>
          <w:lang w:val="en-GB"/>
        </w:rPr>
      </w:pPr>
      <w:proofErr w:type="spellStart"/>
      <w:r w:rsidRPr="00CE0870">
        <w:rPr>
          <w:rFonts w:ascii="Mitutoyo Frutiger Bold" w:hAnsi="Mitutoyo Frutiger Bold"/>
          <w:sz w:val="24"/>
          <w:lang w:val="en-GB"/>
        </w:rPr>
        <w:lastRenderedPageBreak/>
        <w:t>Über</w:t>
      </w:r>
      <w:proofErr w:type="spellEnd"/>
      <w:r w:rsidRPr="00CE0870">
        <w:rPr>
          <w:rFonts w:ascii="Mitutoyo Frutiger Bold" w:hAnsi="Mitutoyo Frutiger Bold"/>
          <w:sz w:val="24"/>
          <w:lang w:val="en-GB"/>
        </w:rPr>
        <w:t xml:space="preserve"> die Mitutoyo Corporation</w:t>
      </w:r>
    </w:p>
    <w:p w14:paraId="187D4A73" w14:textId="051EAD77" w:rsidR="00BD0EBC" w:rsidRPr="00CE0870" w:rsidRDefault="00480A98" w:rsidP="00BD0EBC">
      <w:pPr>
        <w:ind w:right="284"/>
        <w:jc w:val="both"/>
        <w:rPr>
          <w:sz w:val="24"/>
          <w:lang w:val="en-GB"/>
        </w:rPr>
      </w:pPr>
      <w:r w:rsidRPr="00CE0870">
        <w:rPr>
          <w:sz w:val="24"/>
          <w:lang w:val="en-GB"/>
        </w:rPr>
        <w:t xml:space="preserve">Mitutoyo </w:t>
      </w:r>
      <w:proofErr w:type="spellStart"/>
      <w:r w:rsidRPr="00CE0870">
        <w:rPr>
          <w:sz w:val="24"/>
          <w:lang w:val="en-GB"/>
        </w:rPr>
        <w:t>gehört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zu</w:t>
      </w:r>
      <w:proofErr w:type="spellEnd"/>
      <w:r w:rsidRPr="00CE0870">
        <w:rPr>
          <w:sz w:val="24"/>
          <w:lang w:val="en-GB"/>
        </w:rPr>
        <w:t xml:space="preserve"> den </w:t>
      </w:r>
      <w:proofErr w:type="spellStart"/>
      <w:r w:rsidRPr="00CE0870">
        <w:rPr>
          <w:sz w:val="24"/>
          <w:lang w:val="en-GB"/>
        </w:rPr>
        <w:t>Weltmarktführern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im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Bereich</w:t>
      </w:r>
      <w:proofErr w:type="spellEnd"/>
      <w:r w:rsidRPr="00CE0870">
        <w:rPr>
          <w:sz w:val="24"/>
          <w:lang w:val="en-GB"/>
        </w:rPr>
        <w:t xml:space="preserve"> der </w:t>
      </w:r>
      <w:proofErr w:type="spellStart"/>
      <w:r w:rsidRPr="00CE0870">
        <w:rPr>
          <w:sz w:val="24"/>
          <w:lang w:val="en-GB"/>
        </w:rPr>
        <w:t>Präzisionsmesstechnik</w:t>
      </w:r>
      <w:proofErr w:type="spellEnd"/>
      <w:r w:rsidRPr="00CE0870">
        <w:rPr>
          <w:sz w:val="24"/>
          <w:lang w:val="en-GB"/>
        </w:rPr>
        <w:t>.</w:t>
      </w:r>
      <w:r w:rsidR="00BD0EBC" w:rsidRPr="00CE0870">
        <w:rPr>
          <w:sz w:val="24"/>
          <w:lang w:val="en-GB"/>
        </w:rPr>
        <w:t xml:space="preserve"> </w:t>
      </w:r>
    </w:p>
    <w:p w14:paraId="199DE0B1" w14:textId="692659A5" w:rsidR="00BD0EBC" w:rsidRPr="00CE0870" w:rsidRDefault="00480A98" w:rsidP="00BD0EBC">
      <w:pPr>
        <w:ind w:right="284"/>
        <w:jc w:val="both"/>
        <w:rPr>
          <w:sz w:val="24"/>
          <w:lang w:val="en-GB"/>
        </w:rPr>
      </w:pPr>
      <w:r w:rsidRPr="00CE0870">
        <w:rPr>
          <w:sz w:val="24"/>
          <w:lang w:val="en-GB"/>
        </w:rPr>
        <w:t xml:space="preserve">Das </w:t>
      </w:r>
      <w:proofErr w:type="spellStart"/>
      <w:r w:rsidRPr="00CE0870">
        <w:rPr>
          <w:sz w:val="24"/>
          <w:lang w:val="en-GB"/>
        </w:rPr>
        <w:t>Unternehmen</w:t>
      </w:r>
      <w:proofErr w:type="spellEnd"/>
      <w:r w:rsidRPr="00CE0870">
        <w:rPr>
          <w:sz w:val="24"/>
          <w:lang w:val="en-GB"/>
        </w:rPr>
        <w:t xml:space="preserve"> hat </w:t>
      </w:r>
      <w:proofErr w:type="spellStart"/>
      <w:r w:rsidRPr="00CE0870">
        <w:rPr>
          <w:sz w:val="24"/>
          <w:lang w:val="en-GB"/>
        </w:rPr>
        <w:t>sich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als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Hersteller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einer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breiten</w:t>
      </w:r>
      <w:proofErr w:type="spellEnd"/>
      <w:r w:rsidRPr="00CE0870">
        <w:rPr>
          <w:sz w:val="24"/>
          <w:lang w:val="en-GB"/>
        </w:rPr>
        <w:t xml:space="preserve"> Palette von </w:t>
      </w:r>
      <w:proofErr w:type="spellStart"/>
      <w:r w:rsidRPr="00CE0870">
        <w:rPr>
          <w:sz w:val="24"/>
          <w:lang w:val="en-GB"/>
        </w:rPr>
        <w:t>Präzisionsmessgeräten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weltweit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einen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Namen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gemacht</w:t>
      </w:r>
      <w:proofErr w:type="spellEnd"/>
      <w:r w:rsidRPr="00CE0870">
        <w:rPr>
          <w:sz w:val="24"/>
          <w:lang w:val="en-GB"/>
        </w:rPr>
        <w:t xml:space="preserve">. </w:t>
      </w:r>
      <w:proofErr w:type="spellStart"/>
      <w:r w:rsidRPr="00CE0870">
        <w:rPr>
          <w:sz w:val="24"/>
          <w:lang w:val="en-GB"/>
        </w:rPr>
        <w:t>Produkte</w:t>
      </w:r>
      <w:proofErr w:type="spellEnd"/>
      <w:r w:rsidRPr="00CE0870">
        <w:rPr>
          <w:sz w:val="24"/>
          <w:lang w:val="en-GB"/>
        </w:rPr>
        <w:t xml:space="preserve"> von Mitutoyo </w:t>
      </w:r>
      <w:proofErr w:type="spellStart"/>
      <w:r w:rsidRPr="00CE0870">
        <w:rPr>
          <w:sz w:val="24"/>
          <w:lang w:val="en-GB"/>
        </w:rPr>
        <w:t>haben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sowohl</w:t>
      </w:r>
      <w:proofErr w:type="spellEnd"/>
      <w:r w:rsidRPr="00CE0870">
        <w:rPr>
          <w:sz w:val="24"/>
          <w:lang w:val="en-GB"/>
        </w:rPr>
        <w:t xml:space="preserve"> in Japan </w:t>
      </w:r>
      <w:proofErr w:type="spellStart"/>
      <w:r w:rsidRPr="00CE0870">
        <w:rPr>
          <w:sz w:val="24"/>
          <w:lang w:val="en-GB"/>
        </w:rPr>
        <w:t>als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auch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anderswo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einen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führenden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Marktanteil</w:t>
      </w:r>
      <w:proofErr w:type="spellEnd"/>
      <w:r w:rsidRPr="00CE0870">
        <w:rPr>
          <w:sz w:val="24"/>
          <w:lang w:val="en-GB"/>
        </w:rPr>
        <w:t xml:space="preserve"> und </w:t>
      </w:r>
      <w:proofErr w:type="spellStart"/>
      <w:r w:rsidRPr="00CE0870">
        <w:rPr>
          <w:sz w:val="24"/>
          <w:lang w:val="en-GB"/>
        </w:rPr>
        <w:t>sind</w:t>
      </w:r>
      <w:proofErr w:type="spellEnd"/>
      <w:r w:rsidRPr="00CE0870">
        <w:rPr>
          <w:sz w:val="24"/>
          <w:lang w:val="en-GB"/>
        </w:rPr>
        <w:t xml:space="preserve"> in </w:t>
      </w:r>
      <w:proofErr w:type="spellStart"/>
      <w:r w:rsidRPr="00CE0870">
        <w:rPr>
          <w:sz w:val="24"/>
          <w:lang w:val="en-GB"/>
        </w:rPr>
        <w:t>vielen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Branchen</w:t>
      </w:r>
      <w:proofErr w:type="spellEnd"/>
      <w:r w:rsidRPr="00CE0870">
        <w:rPr>
          <w:sz w:val="24"/>
          <w:lang w:val="en-GB"/>
        </w:rPr>
        <w:t xml:space="preserve"> und </w:t>
      </w:r>
      <w:proofErr w:type="spellStart"/>
      <w:r w:rsidRPr="00CE0870">
        <w:rPr>
          <w:sz w:val="24"/>
          <w:lang w:val="en-GB"/>
        </w:rPr>
        <w:t>Ländern</w:t>
      </w:r>
      <w:proofErr w:type="spellEnd"/>
      <w:r w:rsidRPr="00CE0870">
        <w:rPr>
          <w:sz w:val="24"/>
          <w:lang w:val="en-GB"/>
        </w:rPr>
        <w:t xml:space="preserve"> die </w:t>
      </w:r>
      <w:proofErr w:type="spellStart"/>
      <w:r w:rsidRPr="00CE0870">
        <w:rPr>
          <w:sz w:val="24"/>
          <w:lang w:val="en-GB"/>
        </w:rPr>
        <w:t>erste</w:t>
      </w:r>
      <w:proofErr w:type="spellEnd"/>
      <w:r w:rsidRPr="00CE0870">
        <w:rPr>
          <w:sz w:val="24"/>
          <w:lang w:val="en-GB"/>
        </w:rPr>
        <w:t xml:space="preserve"> Wahl. </w:t>
      </w:r>
      <w:proofErr w:type="spellStart"/>
      <w:r w:rsidRPr="00CE0870">
        <w:rPr>
          <w:sz w:val="24"/>
          <w:lang w:val="en-GB"/>
        </w:rPr>
        <w:t>Aus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diesem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Grund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setzen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große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Unternehmen</w:t>
      </w:r>
      <w:proofErr w:type="spellEnd"/>
      <w:r w:rsidRPr="00CE0870">
        <w:rPr>
          <w:sz w:val="24"/>
          <w:lang w:val="en-GB"/>
        </w:rPr>
        <w:t xml:space="preserve"> auf der </w:t>
      </w:r>
      <w:proofErr w:type="spellStart"/>
      <w:r w:rsidRPr="00CE0870">
        <w:rPr>
          <w:sz w:val="24"/>
          <w:lang w:val="en-GB"/>
        </w:rPr>
        <w:t>ganzen</w:t>
      </w:r>
      <w:proofErr w:type="spellEnd"/>
      <w:r w:rsidRPr="00CE0870">
        <w:rPr>
          <w:sz w:val="24"/>
          <w:lang w:val="en-GB"/>
        </w:rPr>
        <w:t xml:space="preserve"> Welt auf Mitutoyo.</w:t>
      </w:r>
    </w:p>
    <w:p w14:paraId="58C1A1A5" w14:textId="16535CFF" w:rsidR="00BD0EBC" w:rsidRDefault="00480A98" w:rsidP="00BD0EBC">
      <w:pPr>
        <w:ind w:right="284"/>
        <w:jc w:val="both"/>
        <w:rPr>
          <w:sz w:val="24"/>
          <w:lang w:val="en-GB"/>
        </w:rPr>
      </w:pPr>
      <w:proofErr w:type="spellStart"/>
      <w:r w:rsidRPr="00CE0870">
        <w:rPr>
          <w:sz w:val="24"/>
          <w:lang w:val="en-GB"/>
        </w:rPr>
        <w:t>Weitere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Informationen</w:t>
      </w:r>
      <w:proofErr w:type="spellEnd"/>
      <w:r w:rsidRPr="00CE0870">
        <w:rPr>
          <w:sz w:val="24"/>
          <w:lang w:val="en-GB"/>
        </w:rPr>
        <w:t xml:space="preserve"> </w:t>
      </w:r>
      <w:proofErr w:type="spellStart"/>
      <w:r w:rsidRPr="00CE0870">
        <w:rPr>
          <w:sz w:val="24"/>
          <w:lang w:val="en-GB"/>
        </w:rPr>
        <w:t>zu</w:t>
      </w:r>
      <w:proofErr w:type="spellEnd"/>
      <w:r w:rsidRPr="00CE0870">
        <w:rPr>
          <w:sz w:val="24"/>
          <w:lang w:val="en-GB"/>
        </w:rPr>
        <w:t xml:space="preserve"> Mitutoyo </w:t>
      </w:r>
      <w:proofErr w:type="spellStart"/>
      <w:r w:rsidRPr="00CE0870">
        <w:rPr>
          <w:sz w:val="24"/>
          <w:lang w:val="en-GB"/>
        </w:rPr>
        <w:t>finden</w:t>
      </w:r>
      <w:proofErr w:type="spellEnd"/>
      <w:r w:rsidRPr="00CE0870">
        <w:rPr>
          <w:sz w:val="24"/>
          <w:lang w:val="en-GB"/>
        </w:rPr>
        <w:t xml:space="preserve"> Sie auf der Website:</w:t>
      </w:r>
      <w:r w:rsidR="00BD0EBC" w:rsidRPr="00CE0870">
        <w:rPr>
          <w:sz w:val="24"/>
          <w:lang w:val="en-GB"/>
        </w:rPr>
        <w:t xml:space="preserve"> </w:t>
      </w:r>
      <w:hyperlink r:id="rId6" w:history="1">
        <w:r w:rsidRPr="00025808">
          <w:rPr>
            <w:rStyle w:val="Hyperlink"/>
            <w:sz w:val="24"/>
            <w:lang w:val="en-GB"/>
          </w:rPr>
          <w:t>https://www.mitutoyo.</w:t>
        </w:r>
      </w:hyperlink>
      <w:r>
        <w:rPr>
          <w:rStyle w:val="Hyperlink"/>
          <w:sz w:val="24"/>
          <w:lang w:val="en-GB"/>
        </w:rPr>
        <w:t>de</w:t>
      </w:r>
    </w:p>
    <w:p w14:paraId="17630B63" w14:textId="77777777" w:rsidR="00BD0EBC" w:rsidRPr="000431CE" w:rsidRDefault="00BD0EBC" w:rsidP="00BD0EBC">
      <w:pPr>
        <w:ind w:right="284"/>
        <w:jc w:val="both"/>
        <w:rPr>
          <w:rFonts w:ascii="Mitutoyo Frutiger Ultra Black" w:hAnsi="Mitutoyo Frutiger Ultra Black"/>
          <w:lang w:val="en-GB"/>
        </w:rPr>
      </w:pPr>
    </w:p>
    <w:p w14:paraId="4DB8A3A4" w14:textId="77777777" w:rsidR="00F31E48" w:rsidRPr="00BD0EBC" w:rsidRDefault="00F31E48">
      <w:pPr>
        <w:rPr>
          <w:lang w:val="en-GB"/>
        </w:rPr>
      </w:pPr>
    </w:p>
    <w:sectPr w:rsidR="00F31E48" w:rsidRPr="00BD0EBC" w:rsidSect="00684B0A">
      <w:headerReference w:type="default" r:id="rId7"/>
      <w:footerReference w:type="default" r:id="rId8"/>
      <w:pgSz w:w="11906" w:h="16838"/>
      <w:pgMar w:top="1418" w:right="1418" w:bottom="1134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CAC78" w14:textId="77777777" w:rsidR="009B165F" w:rsidRDefault="009B165F">
      <w:pPr>
        <w:spacing w:after="0" w:line="240" w:lineRule="auto"/>
      </w:pPr>
      <w:r>
        <w:separator/>
      </w:r>
    </w:p>
  </w:endnote>
  <w:endnote w:type="continuationSeparator" w:id="0">
    <w:p w14:paraId="6D31EB48" w14:textId="77777777" w:rsidR="009B165F" w:rsidRDefault="009B1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tutoyo Frutiger Light">
    <w:panose1 w:val="02000506040000020004"/>
    <w:charset w:val="00"/>
    <w:family w:val="auto"/>
    <w:pitch w:val="variable"/>
    <w:sig w:usb0="800000AF" w:usb1="5000004A" w:usb2="00000000" w:usb3="00000000" w:csb0="00000093" w:csb1="00000000"/>
  </w:font>
  <w:font w:name="Mitutoyo Frutiger Roman">
    <w:panose1 w:val="020B0500000000000000"/>
    <w:charset w:val="00"/>
    <w:family w:val="swiss"/>
    <w:pitch w:val="variable"/>
    <w:sig w:usb0="8000002F" w:usb1="4000000A" w:usb2="00000000" w:usb3="00000000" w:csb0="00000093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itutoyo Frutiger Black">
    <w:panose1 w:val="020B0A00000000000000"/>
    <w:charset w:val="00"/>
    <w:family w:val="swiss"/>
    <w:pitch w:val="variable"/>
    <w:sig w:usb0="8000002F" w:usb1="4000000A" w:usb2="00000000" w:usb3="00000000" w:csb0="00000093" w:csb1="00000000"/>
  </w:font>
  <w:font w:name="Mitutoyo Frutiger Bold">
    <w:panose1 w:val="02000700000000000000"/>
    <w:charset w:val="00"/>
    <w:family w:val="auto"/>
    <w:pitch w:val="variable"/>
    <w:sig w:usb0="8000002F" w:usb1="4000000A" w:usb2="00000000" w:usb3="00000000" w:csb0="00000093" w:csb1="00000000"/>
  </w:font>
  <w:font w:name="MitutoyoFrutiger-Light">
    <w:altName w:val="Yu Gothic"/>
    <w:panose1 w:val="02000506040000020004"/>
    <w:charset w:val="80"/>
    <w:family w:val="swiss"/>
    <w:notTrueType/>
    <w:pitch w:val="default"/>
    <w:sig w:usb0="00000001" w:usb1="08070000" w:usb2="00000010" w:usb3="00000000" w:csb0="00020000" w:csb1="00000000"/>
  </w:font>
  <w:font w:name="Mitutoyo Frutiger Ultra Black">
    <w:panose1 w:val="00000900000000000000"/>
    <w:charset w:val="00"/>
    <w:family w:val="auto"/>
    <w:pitch w:val="variable"/>
    <w:sig w:usb0="8000002F" w:usb1="4000000A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8BEB5" w14:textId="77777777" w:rsidR="00346ADA" w:rsidRDefault="005D0318" w:rsidP="00166B09">
    <w:pPr>
      <w:pStyle w:val="Fuzeile"/>
      <w:ind w:right="567"/>
      <w:jc w:val="both"/>
      <w:rPr>
        <w:rFonts w:ascii="Mitutoyo Frutiger Roman" w:hAnsi="Mitutoyo Frutiger Roman"/>
        <w:sz w:val="18"/>
      </w:rPr>
    </w:pPr>
  </w:p>
  <w:p w14:paraId="7958FADF" w14:textId="6F1B37C8" w:rsidR="002D5CB8" w:rsidRPr="00BD7C7F" w:rsidRDefault="003A664C" w:rsidP="00166B09">
    <w:pPr>
      <w:pStyle w:val="Fuzeile"/>
      <w:ind w:right="284"/>
      <w:jc w:val="both"/>
      <w:rPr>
        <w:rFonts w:ascii="Mitutoyo Frutiger Roman" w:hAnsi="Mitutoyo Frutiger Roman"/>
        <w:color w:val="A6A6A6" w:themeColor="background1" w:themeShade="A6"/>
        <w:sz w:val="18"/>
        <w:lang w:val="en-US"/>
      </w:rPr>
    </w:pPr>
    <w:proofErr w:type="spellStart"/>
    <w:r w:rsidRPr="003A664C">
      <w:rPr>
        <w:rFonts w:ascii="Mitutoyo Frutiger Roman" w:hAnsi="Mitutoyo Frutiger Roman"/>
        <w:color w:val="A6A6A6" w:themeColor="background1" w:themeShade="A6"/>
        <w:sz w:val="18"/>
        <w:lang w:val="en-US"/>
      </w:rPr>
      <w:t>Benötigen</w:t>
    </w:r>
    <w:proofErr w:type="spellEnd"/>
    <w:r w:rsidRPr="003A664C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 Sie </w:t>
    </w:r>
    <w:proofErr w:type="spellStart"/>
    <w:r w:rsidRPr="003A664C">
      <w:rPr>
        <w:rFonts w:ascii="Mitutoyo Frutiger Roman" w:hAnsi="Mitutoyo Frutiger Roman"/>
        <w:color w:val="A6A6A6" w:themeColor="background1" w:themeShade="A6"/>
        <w:sz w:val="18"/>
        <w:lang w:val="en-US"/>
      </w:rPr>
      <w:t>weiteres</w:t>
    </w:r>
    <w:proofErr w:type="spellEnd"/>
    <w:r w:rsidRPr="003A664C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 Material </w:t>
    </w:r>
    <w:proofErr w:type="spellStart"/>
    <w:r w:rsidRPr="003A664C">
      <w:rPr>
        <w:rFonts w:ascii="Mitutoyo Frutiger Roman" w:hAnsi="Mitutoyo Frutiger Roman"/>
        <w:color w:val="A6A6A6" w:themeColor="background1" w:themeShade="A6"/>
        <w:sz w:val="18"/>
        <w:lang w:val="en-US"/>
      </w:rPr>
      <w:t>oder</w:t>
    </w:r>
    <w:proofErr w:type="spellEnd"/>
    <w:r w:rsidRPr="003A664C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 </w:t>
    </w:r>
    <w:proofErr w:type="spellStart"/>
    <w:r w:rsidRPr="003A664C">
      <w:rPr>
        <w:rFonts w:ascii="Mitutoyo Frutiger Roman" w:hAnsi="Mitutoyo Frutiger Roman"/>
        <w:color w:val="A6A6A6" w:themeColor="background1" w:themeShade="A6"/>
        <w:sz w:val="18"/>
        <w:lang w:val="en-US"/>
      </w:rPr>
      <w:t>zusätzliche</w:t>
    </w:r>
    <w:proofErr w:type="spellEnd"/>
    <w:r w:rsidRPr="003A664C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 </w:t>
    </w:r>
    <w:proofErr w:type="spellStart"/>
    <w:r w:rsidRPr="003A664C">
      <w:rPr>
        <w:rFonts w:ascii="Mitutoyo Frutiger Roman" w:hAnsi="Mitutoyo Frutiger Roman"/>
        <w:color w:val="A6A6A6" w:themeColor="background1" w:themeShade="A6"/>
        <w:sz w:val="18"/>
        <w:lang w:val="en-US"/>
      </w:rPr>
      <w:t>Bilder</w:t>
    </w:r>
    <w:proofErr w:type="spellEnd"/>
    <w:r w:rsidRPr="003A664C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 für </w:t>
    </w:r>
    <w:proofErr w:type="spellStart"/>
    <w:r w:rsidRPr="003A664C">
      <w:rPr>
        <w:rFonts w:ascii="Mitutoyo Frutiger Roman" w:hAnsi="Mitutoyo Frutiger Roman"/>
        <w:color w:val="A6A6A6" w:themeColor="background1" w:themeShade="A6"/>
        <w:sz w:val="18"/>
        <w:lang w:val="en-US"/>
      </w:rPr>
      <w:t>Ihren</w:t>
    </w:r>
    <w:proofErr w:type="spellEnd"/>
    <w:r w:rsidRPr="003A664C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 </w:t>
    </w:r>
    <w:proofErr w:type="spellStart"/>
    <w:r w:rsidRPr="003A664C">
      <w:rPr>
        <w:rFonts w:ascii="Mitutoyo Frutiger Roman" w:hAnsi="Mitutoyo Frutiger Roman"/>
        <w:color w:val="A6A6A6" w:themeColor="background1" w:themeShade="A6"/>
        <w:sz w:val="18"/>
        <w:lang w:val="en-US"/>
      </w:rPr>
      <w:t>redaktionellen</w:t>
    </w:r>
    <w:proofErr w:type="spellEnd"/>
    <w:r w:rsidRPr="003A664C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 </w:t>
    </w:r>
    <w:proofErr w:type="spellStart"/>
    <w:r w:rsidRPr="003A664C">
      <w:rPr>
        <w:rFonts w:ascii="Mitutoyo Frutiger Roman" w:hAnsi="Mitutoyo Frutiger Roman"/>
        <w:color w:val="A6A6A6" w:themeColor="background1" w:themeShade="A6"/>
        <w:sz w:val="18"/>
        <w:lang w:val="en-US"/>
      </w:rPr>
      <w:t>Beitrag</w:t>
    </w:r>
    <w:proofErr w:type="spellEnd"/>
    <w:r w:rsidRPr="003A664C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? </w:t>
    </w:r>
    <w:proofErr w:type="spellStart"/>
    <w:r w:rsidRPr="003A664C">
      <w:rPr>
        <w:rFonts w:ascii="Mitutoyo Frutiger Roman" w:hAnsi="Mitutoyo Frutiger Roman"/>
        <w:color w:val="A6A6A6" w:themeColor="background1" w:themeShade="A6"/>
        <w:sz w:val="18"/>
        <w:lang w:val="en-US"/>
      </w:rPr>
      <w:t>Wir</w:t>
    </w:r>
    <w:proofErr w:type="spellEnd"/>
    <w:r w:rsidRPr="003A664C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 </w:t>
    </w:r>
    <w:proofErr w:type="spellStart"/>
    <w:r w:rsidRPr="003A664C">
      <w:rPr>
        <w:rFonts w:ascii="Mitutoyo Frutiger Roman" w:hAnsi="Mitutoyo Frutiger Roman"/>
        <w:color w:val="A6A6A6" w:themeColor="background1" w:themeShade="A6"/>
        <w:sz w:val="18"/>
        <w:lang w:val="en-US"/>
      </w:rPr>
      <w:t>helfen</w:t>
    </w:r>
    <w:proofErr w:type="spellEnd"/>
    <w:r w:rsidRPr="003A664C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 </w:t>
    </w:r>
    <w:proofErr w:type="spellStart"/>
    <w:r w:rsidRPr="003A664C">
      <w:rPr>
        <w:rFonts w:ascii="Mitutoyo Frutiger Roman" w:hAnsi="Mitutoyo Frutiger Roman"/>
        <w:color w:val="A6A6A6" w:themeColor="background1" w:themeShade="A6"/>
        <w:sz w:val="18"/>
        <w:lang w:val="en-US"/>
      </w:rPr>
      <w:t>Ihnen</w:t>
    </w:r>
    <w:proofErr w:type="spellEnd"/>
    <w:r w:rsidRPr="003A664C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 </w:t>
    </w:r>
    <w:proofErr w:type="spellStart"/>
    <w:r w:rsidRPr="003A664C">
      <w:rPr>
        <w:rFonts w:ascii="Mitutoyo Frutiger Roman" w:hAnsi="Mitutoyo Frutiger Roman"/>
        <w:color w:val="A6A6A6" w:themeColor="background1" w:themeShade="A6"/>
        <w:sz w:val="18"/>
        <w:lang w:val="en-US"/>
      </w:rPr>
      <w:t>gern</w:t>
    </w:r>
    <w:proofErr w:type="spellEnd"/>
    <w:r w:rsidRPr="003A664C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 </w:t>
    </w:r>
    <w:proofErr w:type="spellStart"/>
    <w:r w:rsidRPr="003A664C">
      <w:rPr>
        <w:rFonts w:ascii="Mitutoyo Frutiger Roman" w:hAnsi="Mitutoyo Frutiger Roman"/>
        <w:color w:val="A6A6A6" w:themeColor="background1" w:themeShade="A6"/>
        <w:sz w:val="18"/>
        <w:lang w:val="en-US"/>
      </w:rPr>
      <w:t>weiter</w:t>
    </w:r>
    <w:proofErr w:type="spellEnd"/>
    <w:r w:rsidRPr="003A664C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. Bitte </w:t>
    </w:r>
    <w:proofErr w:type="spellStart"/>
    <w:r w:rsidRPr="003A664C">
      <w:rPr>
        <w:rFonts w:ascii="Mitutoyo Frutiger Roman" w:hAnsi="Mitutoyo Frutiger Roman"/>
        <w:color w:val="A6A6A6" w:themeColor="background1" w:themeShade="A6"/>
        <w:sz w:val="18"/>
        <w:lang w:val="en-US"/>
      </w:rPr>
      <w:t>kontaktieren</w:t>
    </w:r>
    <w:proofErr w:type="spellEnd"/>
    <w:r w:rsidRPr="003A664C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 Sie </w:t>
    </w:r>
    <w:proofErr w:type="spellStart"/>
    <w:r w:rsidRPr="003A664C">
      <w:rPr>
        <w:rFonts w:ascii="Mitutoyo Frutiger Roman" w:hAnsi="Mitutoyo Frutiger Roman"/>
        <w:color w:val="A6A6A6" w:themeColor="background1" w:themeShade="A6"/>
        <w:sz w:val="18"/>
        <w:lang w:val="en-US"/>
      </w:rPr>
      <w:t>uns</w:t>
    </w:r>
    <w:proofErr w:type="spellEnd"/>
    <w:r w:rsidRPr="003A664C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 per E-Mail </w:t>
    </w:r>
    <w:proofErr w:type="spellStart"/>
    <w:r w:rsidRPr="003A664C">
      <w:rPr>
        <w:rFonts w:ascii="Mitutoyo Frutiger Roman" w:hAnsi="Mitutoyo Frutiger Roman"/>
        <w:color w:val="A6A6A6" w:themeColor="background1" w:themeShade="A6"/>
        <w:sz w:val="18"/>
        <w:lang w:val="en-US"/>
      </w:rPr>
      <w:t>unter</w:t>
    </w:r>
    <w:proofErr w:type="spellEnd"/>
    <w:r w:rsidRPr="003A664C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 presse@mitutoyo.de. Bitte </w:t>
    </w:r>
    <w:proofErr w:type="spellStart"/>
    <w:r w:rsidRPr="003A664C">
      <w:rPr>
        <w:rFonts w:ascii="Mitutoyo Frutiger Roman" w:hAnsi="Mitutoyo Frutiger Roman"/>
        <w:color w:val="A6A6A6" w:themeColor="background1" w:themeShade="A6"/>
        <w:sz w:val="18"/>
        <w:lang w:val="en-US"/>
      </w:rPr>
      <w:t>beachten</w:t>
    </w:r>
    <w:proofErr w:type="spellEnd"/>
    <w:r w:rsidRPr="003A664C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 Sie </w:t>
    </w:r>
    <w:proofErr w:type="spellStart"/>
    <w:r w:rsidRPr="003A664C">
      <w:rPr>
        <w:rFonts w:ascii="Mitutoyo Frutiger Roman" w:hAnsi="Mitutoyo Frutiger Roman"/>
        <w:color w:val="A6A6A6" w:themeColor="background1" w:themeShade="A6"/>
        <w:sz w:val="18"/>
        <w:lang w:val="en-US"/>
      </w:rPr>
      <w:t>auch</w:t>
    </w:r>
    <w:proofErr w:type="spellEnd"/>
    <w:r w:rsidRPr="003A664C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 den </w:t>
    </w:r>
    <w:proofErr w:type="spellStart"/>
    <w:r w:rsidRPr="003A664C">
      <w:rPr>
        <w:rFonts w:ascii="Mitutoyo Frutiger Roman" w:hAnsi="Mitutoyo Frutiger Roman"/>
        <w:color w:val="A6A6A6" w:themeColor="background1" w:themeShade="A6"/>
        <w:sz w:val="18"/>
        <w:lang w:val="en-US"/>
      </w:rPr>
      <w:t>Pressebereich</w:t>
    </w:r>
    <w:proofErr w:type="spellEnd"/>
    <w:r w:rsidRPr="003A664C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 auf </w:t>
    </w:r>
    <w:proofErr w:type="spellStart"/>
    <w:r w:rsidRPr="003A664C">
      <w:rPr>
        <w:rFonts w:ascii="Mitutoyo Frutiger Roman" w:hAnsi="Mitutoyo Frutiger Roman"/>
        <w:color w:val="A6A6A6" w:themeColor="background1" w:themeShade="A6"/>
        <w:sz w:val="18"/>
        <w:lang w:val="en-US"/>
      </w:rPr>
      <w:t>unserer</w:t>
    </w:r>
    <w:proofErr w:type="spellEnd"/>
    <w:r w:rsidRPr="003A664C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 Homepage www.mitutoyo.de. Bei </w:t>
    </w:r>
    <w:proofErr w:type="spellStart"/>
    <w:r w:rsidRPr="003A664C">
      <w:rPr>
        <w:rFonts w:ascii="Mitutoyo Frutiger Roman" w:hAnsi="Mitutoyo Frutiger Roman"/>
        <w:color w:val="A6A6A6" w:themeColor="background1" w:themeShade="A6"/>
        <w:sz w:val="18"/>
        <w:lang w:val="en-US"/>
      </w:rPr>
      <w:t>Veröffentlichung</w:t>
    </w:r>
    <w:proofErr w:type="spellEnd"/>
    <w:r w:rsidRPr="003A664C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 bitten </w:t>
    </w:r>
    <w:proofErr w:type="spellStart"/>
    <w:r w:rsidRPr="003A664C">
      <w:rPr>
        <w:rFonts w:ascii="Mitutoyo Frutiger Roman" w:hAnsi="Mitutoyo Frutiger Roman"/>
        <w:color w:val="A6A6A6" w:themeColor="background1" w:themeShade="A6"/>
        <w:sz w:val="18"/>
        <w:lang w:val="en-US"/>
      </w:rPr>
      <w:t>wir</w:t>
    </w:r>
    <w:proofErr w:type="spellEnd"/>
    <w:r w:rsidRPr="003A664C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 um die </w:t>
    </w:r>
    <w:proofErr w:type="spellStart"/>
    <w:r w:rsidRPr="003A664C">
      <w:rPr>
        <w:rFonts w:ascii="Mitutoyo Frutiger Roman" w:hAnsi="Mitutoyo Frutiger Roman"/>
        <w:color w:val="A6A6A6" w:themeColor="background1" w:themeShade="A6"/>
        <w:sz w:val="18"/>
        <w:lang w:val="en-US"/>
      </w:rPr>
      <w:t>Zusendung</w:t>
    </w:r>
    <w:proofErr w:type="spellEnd"/>
    <w:r w:rsidRPr="003A664C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 </w:t>
    </w:r>
    <w:proofErr w:type="spellStart"/>
    <w:r w:rsidRPr="003A664C">
      <w:rPr>
        <w:rFonts w:ascii="Mitutoyo Frutiger Roman" w:hAnsi="Mitutoyo Frutiger Roman"/>
        <w:color w:val="A6A6A6" w:themeColor="background1" w:themeShade="A6"/>
        <w:sz w:val="18"/>
        <w:lang w:val="en-US"/>
      </w:rPr>
      <w:t>eines</w:t>
    </w:r>
    <w:proofErr w:type="spellEnd"/>
    <w:r w:rsidRPr="003A664C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 </w:t>
    </w:r>
    <w:proofErr w:type="spellStart"/>
    <w:r w:rsidRPr="003A664C">
      <w:rPr>
        <w:rFonts w:ascii="Mitutoyo Frutiger Roman" w:hAnsi="Mitutoyo Frutiger Roman"/>
        <w:color w:val="A6A6A6" w:themeColor="background1" w:themeShade="A6"/>
        <w:sz w:val="18"/>
        <w:lang w:val="en-US"/>
      </w:rPr>
      <w:t>Belegexemplars</w:t>
    </w:r>
    <w:proofErr w:type="spellEnd"/>
    <w:r w:rsidRPr="003A664C">
      <w:rPr>
        <w:rFonts w:ascii="Mitutoyo Frutiger Roman" w:hAnsi="Mitutoyo Frutiger Roman"/>
        <w:color w:val="A6A6A6" w:themeColor="background1" w:themeShade="A6"/>
        <w:sz w:val="18"/>
        <w:lang w:val="en-US"/>
      </w:rPr>
      <w:t>.</w:t>
    </w:r>
    <w:r w:rsidR="00B85727" w:rsidRPr="00BD7C7F">
      <w:rPr>
        <w:rFonts w:ascii="Mitutoyo Frutiger Roman" w:hAnsi="Mitutoyo Frutiger Roman"/>
        <w:color w:val="A6A6A6" w:themeColor="background1" w:themeShade="A6"/>
        <w:sz w:val="18"/>
        <w:lang w:val="en-US"/>
      </w:rPr>
      <w:t xml:space="preserve">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C5C30" w14:textId="77777777" w:rsidR="009B165F" w:rsidRDefault="009B165F">
      <w:pPr>
        <w:spacing w:after="0" w:line="240" w:lineRule="auto"/>
      </w:pPr>
      <w:r>
        <w:separator/>
      </w:r>
    </w:p>
  </w:footnote>
  <w:footnote w:type="continuationSeparator" w:id="0">
    <w:p w14:paraId="2B340368" w14:textId="77777777" w:rsidR="009B165F" w:rsidRDefault="009B16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508AB" w14:textId="77777777" w:rsidR="002D5CB8" w:rsidRDefault="005D0318">
    <w:pPr>
      <w:pStyle w:val="Kopfzeile"/>
      <w:rPr>
        <w:rFonts w:ascii="Mitutoyo Frutiger Ultra Black" w:hAnsi="Mitutoyo Frutiger Ultra Black"/>
        <w:sz w:val="48"/>
        <w:szCs w:val="48"/>
      </w:rPr>
    </w:pPr>
  </w:p>
  <w:p w14:paraId="4F8A554C" w14:textId="77777777" w:rsidR="002859B2" w:rsidRDefault="005D0318">
    <w:pPr>
      <w:pStyle w:val="Kopfzeile"/>
      <w:rPr>
        <w:rFonts w:ascii="Mitutoyo Frutiger Ultra Black" w:eastAsiaTheme="majorEastAsia" w:hAnsi="Mitutoyo Frutiger Ultra Black" w:cstheme="majorBidi"/>
        <w:sz w:val="32"/>
        <w:szCs w:val="32"/>
      </w:rPr>
    </w:pPr>
  </w:p>
  <w:p w14:paraId="08F721E6" w14:textId="186AB8B9" w:rsidR="000F7217" w:rsidRPr="00F155AF" w:rsidRDefault="00B85727" w:rsidP="00166B09">
    <w:pPr>
      <w:pStyle w:val="Noparagraphstyle"/>
      <w:tabs>
        <w:tab w:val="left" w:pos="120"/>
      </w:tabs>
      <w:spacing w:line="240" w:lineRule="auto"/>
      <w:ind w:right="284"/>
      <w:jc w:val="right"/>
      <w:rPr>
        <w:rStyle w:val="adress"/>
      </w:rPr>
    </w:pPr>
    <w:r>
      <w:rPr>
        <w:rFonts w:ascii="Mitutoyo Frutiger Roman" w:hAnsi="Mitutoyo Frutiger Roman"/>
        <w:noProof/>
        <w:sz w:val="20"/>
        <w:szCs w:val="20"/>
        <w:lang w:val="en-US" w:eastAsia="en-US"/>
      </w:rPr>
      <w:drawing>
        <wp:anchor distT="0" distB="0" distL="114300" distR="114300" simplePos="0" relativeHeight="251659264" behindDoc="0" locked="0" layoutInCell="1" allowOverlap="1" wp14:anchorId="371C1CAB" wp14:editId="4C848B6F">
          <wp:simplePos x="0" y="0"/>
          <wp:positionH relativeFrom="column">
            <wp:posOffset>34859</wp:posOffset>
          </wp:positionH>
          <wp:positionV relativeFrom="paragraph">
            <wp:posOffset>46530</wp:posOffset>
          </wp:positionV>
          <wp:extent cx="1939159" cy="482789"/>
          <wp:effectExtent l="0" t="0" r="4445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_M_60mm_CMYK_vec_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4206" cy="4840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Style w:val="adress"/>
      </w:rPr>
      <w:t xml:space="preserve">Mitutoyo </w:t>
    </w:r>
    <w:r w:rsidR="003A664C">
      <w:rPr>
        <w:rStyle w:val="adress"/>
      </w:rPr>
      <w:t>Deutschland</w:t>
    </w:r>
    <w:r w:rsidRPr="00F155AF">
      <w:rPr>
        <w:rStyle w:val="adress"/>
      </w:rPr>
      <w:t xml:space="preserve"> GmbH</w:t>
    </w:r>
  </w:p>
  <w:p w14:paraId="0BDC2D81" w14:textId="77777777" w:rsidR="000F7217" w:rsidRDefault="00B85727" w:rsidP="00166B09">
    <w:pPr>
      <w:spacing w:after="0" w:line="240" w:lineRule="auto"/>
      <w:ind w:right="284"/>
      <w:jc w:val="right"/>
      <w:rPr>
        <w:sz w:val="20"/>
      </w:rPr>
    </w:pPr>
    <w:r w:rsidRPr="00503912">
      <w:rPr>
        <w:noProof/>
        <w:sz w:val="20"/>
      </w:rPr>
      <w:t>Borsigstraße 8-10</w:t>
    </w:r>
  </w:p>
  <w:p w14:paraId="18CA6324" w14:textId="77777777" w:rsidR="000F7217" w:rsidRPr="00B778EF" w:rsidRDefault="00B85727" w:rsidP="00166B09">
    <w:pPr>
      <w:spacing w:after="0" w:line="240" w:lineRule="auto"/>
      <w:ind w:right="284"/>
      <w:jc w:val="right"/>
      <w:rPr>
        <w:sz w:val="20"/>
      </w:rPr>
    </w:pPr>
    <w:r w:rsidRPr="00503912">
      <w:rPr>
        <w:noProof/>
        <w:sz w:val="20"/>
      </w:rPr>
      <w:t>41469</w:t>
    </w:r>
    <w:r w:rsidRPr="00B778EF">
      <w:rPr>
        <w:sz w:val="20"/>
      </w:rPr>
      <w:t xml:space="preserve"> </w:t>
    </w:r>
    <w:r w:rsidRPr="00503912">
      <w:rPr>
        <w:noProof/>
        <w:sz w:val="20"/>
      </w:rPr>
      <w:t>Neuss</w:t>
    </w:r>
  </w:p>
  <w:p w14:paraId="274A152D" w14:textId="77777777" w:rsidR="000F7217" w:rsidRPr="007A6688" w:rsidRDefault="005D0318" w:rsidP="00166B09">
    <w:pPr>
      <w:spacing w:after="0" w:line="240" w:lineRule="auto"/>
      <w:ind w:right="284"/>
      <w:jc w:val="right"/>
      <w:rPr>
        <w:sz w:val="12"/>
        <w:szCs w:val="12"/>
      </w:rPr>
    </w:pPr>
  </w:p>
  <w:p w14:paraId="601B228F" w14:textId="29ED5107" w:rsidR="000F7217" w:rsidRPr="00B778EF" w:rsidRDefault="00B85727" w:rsidP="00166B09">
    <w:pPr>
      <w:tabs>
        <w:tab w:val="left" w:pos="142"/>
      </w:tabs>
      <w:spacing w:after="0" w:line="240" w:lineRule="auto"/>
      <w:ind w:right="284"/>
      <w:jc w:val="right"/>
      <w:rPr>
        <w:sz w:val="20"/>
      </w:rPr>
    </w:pPr>
    <w:r w:rsidRPr="00B778EF">
      <w:rPr>
        <w:sz w:val="20"/>
      </w:rPr>
      <w:t>T</w:t>
    </w:r>
    <w:r w:rsidR="003A664C">
      <w:rPr>
        <w:sz w:val="20"/>
      </w:rPr>
      <w:t>el.</w:t>
    </w:r>
    <w:r w:rsidRPr="00B778EF">
      <w:rPr>
        <w:sz w:val="20"/>
      </w:rPr>
      <w:t xml:space="preserve"> </w:t>
    </w:r>
    <w:r>
      <w:rPr>
        <w:noProof/>
        <w:sz w:val="20"/>
      </w:rPr>
      <w:t>+49 (0)</w:t>
    </w:r>
    <w:r w:rsidR="00D3116E">
      <w:rPr>
        <w:noProof/>
        <w:sz w:val="20"/>
      </w:rPr>
      <w:t xml:space="preserve"> </w:t>
    </w:r>
    <w:r>
      <w:rPr>
        <w:noProof/>
        <w:sz w:val="20"/>
      </w:rPr>
      <w:t>2137</w:t>
    </w:r>
    <w:r w:rsidR="003A664C">
      <w:rPr>
        <w:noProof/>
        <w:sz w:val="20"/>
      </w:rPr>
      <w:t>-</w:t>
    </w:r>
    <w:r>
      <w:rPr>
        <w:noProof/>
        <w:sz w:val="20"/>
      </w:rPr>
      <w:t>102-</w:t>
    </w:r>
    <w:r w:rsidR="003A664C">
      <w:rPr>
        <w:noProof/>
        <w:sz w:val="20"/>
      </w:rPr>
      <w:t>0</w:t>
    </w:r>
  </w:p>
  <w:p w14:paraId="0C099F2B" w14:textId="104A332B" w:rsidR="000F7217" w:rsidRPr="00A53380" w:rsidRDefault="00B85727" w:rsidP="00166B09">
    <w:pPr>
      <w:tabs>
        <w:tab w:val="left" w:pos="142"/>
      </w:tabs>
      <w:spacing w:after="0" w:line="240" w:lineRule="auto"/>
      <w:ind w:right="284"/>
      <w:jc w:val="right"/>
      <w:rPr>
        <w:sz w:val="20"/>
        <w:lang w:val="en-US"/>
      </w:rPr>
    </w:pPr>
    <w:r w:rsidRPr="000F7217">
      <w:rPr>
        <w:sz w:val="20"/>
        <w:lang w:val="en-US"/>
      </w:rPr>
      <w:t>F</w:t>
    </w:r>
    <w:r w:rsidR="003A664C">
      <w:rPr>
        <w:sz w:val="20"/>
        <w:lang w:val="en-US"/>
      </w:rPr>
      <w:t>ax</w:t>
    </w:r>
    <w:r w:rsidRPr="000F7217">
      <w:rPr>
        <w:sz w:val="20"/>
        <w:lang w:val="en-US"/>
      </w:rPr>
      <w:t xml:space="preserve"> </w:t>
    </w:r>
    <w:r w:rsidRPr="000F7217">
      <w:rPr>
        <w:noProof/>
        <w:sz w:val="20"/>
        <w:lang w:val="en-US"/>
      </w:rPr>
      <w:t>+49 (0)</w:t>
    </w:r>
    <w:r w:rsidR="00D3116E">
      <w:rPr>
        <w:noProof/>
        <w:sz w:val="20"/>
        <w:lang w:val="en-US"/>
      </w:rPr>
      <w:t xml:space="preserve"> </w:t>
    </w:r>
    <w:r w:rsidRPr="000F7217">
      <w:rPr>
        <w:noProof/>
        <w:sz w:val="20"/>
        <w:lang w:val="en-US"/>
      </w:rPr>
      <w:t>2137</w:t>
    </w:r>
    <w:r w:rsidR="003A664C">
      <w:rPr>
        <w:noProof/>
        <w:sz w:val="20"/>
        <w:lang w:val="en-US"/>
      </w:rPr>
      <w:t>-</w:t>
    </w:r>
    <w:r w:rsidRPr="000F7217">
      <w:rPr>
        <w:noProof/>
        <w:sz w:val="20"/>
        <w:lang w:val="en-US"/>
      </w:rPr>
      <w:t>86</w:t>
    </w:r>
    <w:r w:rsidR="003A664C">
      <w:rPr>
        <w:noProof/>
        <w:sz w:val="20"/>
        <w:lang w:val="en-US"/>
      </w:rPr>
      <w:t xml:space="preserve"> </w:t>
    </w:r>
    <w:r w:rsidRPr="000F7217">
      <w:rPr>
        <w:noProof/>
        <w:sz w:val="20"/>
        <w:lang w:val="en-US"/>
      </w:rPr>
      <w:t>85</w:t>
    </w:r>
  </w:p>
  <w:p w14:paraId="682BF894" w14:textId="23A06825" w:rsidR="000F7217" w:rsidRPr="000F7217" w:rsidRDefault="003A664C" w:rsidP="00166B09">
    <w:pPr>
      <w:spacing w:after="0" w:line="240" w:lineRule="auto"/>
      <w:ind w:right="284"/>
      <w:jc w:val="right"/>
      <w:rPr>
        <w:sz w:val="20"/>
        <w:lang w:val="en-US"/>
      </w:rPr>
    </w:pPr>
    <w:r>
      <w:rPr>
        <w:sz w:val="20"/>
        <w:lang w:val="en-US"/>
      </w:rPr>
      <w:t>info</w:t>
    </w:r>
    <w:r w:rsidR="00B85727" w:rsidRPr="000F7217">
      <w:rPr>
        <w:sz w:val="20"/>
        <w:lang w:val="en-US"/>
      </w:rPr>
      <w:t>@mitutoyo.</w:t>
    </w:r>
    <w:r>
      <w:rPr>
        <w:sz w:val="20"/>
        <w:lang w:val="en-US"/>
      </w:rPr>
      <w:t>d</w:t>
    </w:r>
    <w:r w:rsidR="00B85727">
      <w:rPr>
        <w:noProof/>
        <w:sz w:val="20"/>
        <w:lang w:val="en-US"/>
      </w:rPr>
      <w:t>e</w:t>
    </w:r>
  </w:p>
  <w:p w14:paraId="79EC3C4D" w14:textId="25ACA0CD" w:rsidR="000F7217" w:rsidRPr="00FF0349" w:rsidRDefault="00B85727" w:rsidP="00166B09">
    <w:pPr>
      <w:spacing w:after="0" w:line="240" w:lineRule="auto"/>
      <w:ind w:right="284"/>
      <w:jc w:val="right"/>
      <w:rPr>
        <w:noProof/>
        <w:sz w:val="20"/>
        <w:lang w:val="en-US"/>
      </w:rPr>
    </w:pPr>
    <w:r w:rsidRPr="00FF0349">
      <w:rPr>
        <w:sz w:val="20"/>
        <w:lang w:val="en-US"/>
      </w:rPr>
      <w:t>www.mitutoyo.</w:t>
    </w:r>
    <w:r w:rsidR="003A664C">
      <w:rPr>
        <w:sz w:val="20"/>
        <w:lang w:val="en-US"/>
      </w:rPr>
      <w:t>d</w:t>
    </w:r>
    <w:r>
      <w:rPr>
        <w:noProof/>
        <w:sz w:val="20"/>
        <w:lang w:val="en-US"/>
      </w:rPr>
      <w:t>e</w:t>
    </w:r>
  </w:p>
  <w:p w14:paraId="76D23D72" w14:textId="547BC08A" w:rsidR="000F7217" w:rsidRPr="00EC552D" w:rsidRDefault="00B85727" w:rsidP="00166B09">
    <w:pPr>
      <w:pStyle w:val="Kopfzeile"/>
      <w:ind w:right="284"/>
      <w:rPr>
        <w:rFonts w:ascii="Mitutoyo Frutiger Bold" w:hAnsi="Mitutoyo Frutiger Bold"/>
        <w:caps/>
        <w:color w:val="A6A6A6" w:themeColor="background1" w:themeShade="A6"/>
        <w:spacing w:val="20"/>
        <w:sz w:val="40"/>
        <w:szCs w:val="40"/>
      </w:rPr>
    </w:pPr>
    <w:r w:rsidRPr="00EC552D">
      <w:rPr>
        <w:rFonts w:ascii="Mitutoyo Frutiger Bold" w:hAnsi="Mitutoyo Frutiger Bold"/>
        <w:caps/>
        <w:color w:val="A6A6A6" w:themeColor="background1" w:themeShade="A6"/>
        <w:spacing w:val="20"/>
        <w:sz w:val="40"/>
        <w:szCs w:val="40"/>
      </w:rPr>
      <w:t>Press</w:t>
    </w:r>
    <w:r w:rsidR="003A664C">
      <w:rPr>
        <w:rFonts w:ascii="Mitutoyo Frutiger Bold" w:hAnsi="Mitutoyo Frutiger Bold"/>
        <w:caps/>
        <w:color w:val="A6A6A6" w:themeColor="background1" w:themeShade="A6"/>
        <w:spacing w:val="20"/>
        <w:sz w:val="40"/>
        <w:szCs w:val="40"/>
      </w:rPr>
      <w:t>EMITTEILUNG</w:t>
    </w:r>
    <w:r w:rsidRPr="00EC552D">
      <w:rPr>
        <w:rFonts w:ascii="Mitutoyo Frutiger Bold" w:hAnsi="Mitutoyo Frutiger Bold"/>
        <w:caps/>
        <w:color w:val="A6A6A6" w:themeColor="background1" w:themeShade="A6"/>
        <w:spacing w:val="20"/>
        <w:sz w:val="40"/>
        <w:szCs w:val="40"/>
      </w:rPr>
      <w:t xml:space="preserve"> </w:t>
    </w:r>
  </w:p>
  <w:p w14:paraId="7A8C38C5" w14:textId="77777777" w:rsidR="000F7217" w:rsidRPr="00EC552D" w:rsidRDefault="005D0318" w:rsidP="000F7217">
    <w:pPr>
      <w:spacing w:after="0" w:line="240" w:lineRule="auto"/>
      <w:jc w:val="right"/>
      <w:rPr>
        <w:sz w:val="20"/>
      </w:rPr>
    </w:pPr>
  </w:p>
  <w:p w14:paraId="706ACF3B" w14:textId="77777777" w:rsidR="00955D68" w:rsidRPr="00EC552D" w:rsidRDefault="005D0318" w:rsidP="00B51606">
    <w:pPr>
      <w:pStyle w:val="Kopfzeile"/>
      <w:ind w:right="624"/>
      <w:rPr>
        <w:rFonts w:ascii="Mitutoyo Frutiger Ultra Black" w:eastAsiaTheme="majorEastAsia" w:hAnsi="Mitutoyo Frutiger Ultra Black" w:cstheme="majorBidi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C7E"/>
    <w:rsid w:val="000136A7"/>
    <w:rsid w:val="00053139"/>
    <w:rsid w:val="000915FE"/>
    <w:rsid w:val="0009166D"/>
    <w:rsid w:val="000F6E3D"/>
    <w:rsid w:val="00115F59"/>
    <w:rsid w:val="001B7D0E"/>
    <w:rsid w:val="001F03F5"/>
    <w:rsid w:val="001F148B"/>
    <w:rsid w:val="0020155F"/>
    <w:rsid w:val="00233333"/>
    <w:rsid w:val="002350F5"/>
    <w:rsid w:val="002A2A03"/>
    <w:rsid w:val="002F3759"/>
    <w:rsid w:val="002F54B1"/>
    <w:rsid w:val="00345F73"/>
    <w:rsid w:val="00347A91"/>
    <w:rsid w:val="00357BE2"/>
    <w:rsid w:val="0036535B"/>
    <w:rsid w:val="00370FFF"/>
    <w:rsid w:val="003A0974"/>
    <w:rsid w:val="003A664C"/>
    <w:rsid w:val="003B0052"/>
    <w:rsid w:val="003C6969"/>
    <w:rsid w:val="003D46F1"/>
    <w:rsid w:val="0041759C"/>
    <w:rsid w:val="00431EC9"/>
    <w:rsid w:val="00450D3E"/>
    <w:rsid w:val="0047783E"/>
    <w:rsid w:val="00480A98"/>
    <w:rsid w:val="00481C3B"/>
    <w:rsid w:val="004A1B08"/>
    <w:rsid w:val="004F0C1C"/>
    <w:rsid w:val="00500941"/>
    <w:rsid w:val="00534DAE"/>
    <w:rsid w:val="005520A8"/>
    <w:rsid w:val="005C388C"/>
    <w:rsid w:val="005C3996"/>
    <w:rsid w:val="005D0318"/>
    <w:rsid w:val="005E2FE7"/>
    <w:rsid w:val="00603126"/>
    <w:rsid w:val="006166F9"/>
    <w:rsid w:val="00654DEC"/>
    <w:rsid w:val="006775E9"/>
    <w:rsid w:val="006829AC"/>
    <w:rsid w:val="006E0948"/>
    <w:rsid w:val="006F3508"/>
    <w:rsid w:val="0074176C"/>
    <w:rsid w:val="00754A8C"/>
    <w:rsid w:val="007842A4"/>
    <w:rsid w:val="00792C2B"/>
    <w:rsid w:val="007A2CB0"/>
    <w:rsid w:val="007C2C51"/>
    <w:rsid w:val="007E7264"/>
    <w:rsid w:val="00801846"/>
    <w:rsid w:val="008237E3"/>
    <w:rsid w:val="008637DC"/>
    <w:rsid w:val="00870732"/>
    <w:rsid w:val="008A23D2"/>
    <w:rsid w:val="008B2F09"/>
    <w:rsid w:val="008B2FCD"/>
    <w:rsid w:val="008C37B5"/>
    <w:rsid w:val="00967D88"/>
    <w:rsid w:val="009A4CC2"/>
    <w:rsid w:val="009B165F"/>
    <w:rsid w:val="009D1C7E"/>
    <w:rsid w:val="009E247D"/>
    <w:rsid w:val="009F7832"/>
    <w:rsid w:val="00A06A83"/>
    <w:rsid w:val="00A50214"/>
    <w:rsid w:val="00A74601"/>
    <w:rsid w:val="00A9437D"/>
    <w:rsid w:val="00AC4238"/>
    <w:rsid w:val="00AC5159"/>
    <w:rsid w:val="00AD139C"/>
    <w:rsid w:val="00AD583F"/>
    <w:rsid w:val="00AE1461"/>
    <w:rsid w:val="00AE572C"/>
    <w:rsid w:val="00AF740E"/>
    <w:rsid w:val="00B41A45"/>
    <w:rsid w:val="00B47535"/>
    <w:rsid w:val="00B616EB"/>
    <w:rsid w:val="00B815D5"/>
    <w:rsid w:val="00B85727"/>
    <w:rsid w:val="00B87847"/>
    <w:rsid w:val="00B94DBA"/>
    <w:rsid w:val="00B97C27"/>
    <w:rsid w:val="00BB19B7"/>
    <w:rsid w:val="00BD0EBC"/>
    <w:rsid w:val="00BF40AA"/>
    <w:rsid w:val="00BF4BF0"/>
    <w:rsid w:val="00C31F4D"/>
    <w:rsid w:val="00C43B68"/>
    <w:rsid w:val="00C87BE0"/>
    <w:rsid w:val="00CE0870"/>
    <w:rsid w:val="00CE0DEC"/>
    <w:rsid w:val="00D30376"/>
    <w:rsid w:val="00D3116E"/>
    <w:rsid w:val="00D972EE"/>
    <w:rsid w:val="00DB61E3"/>
    <w:rsid w:val="00DE3C95"/>
    <w:rsid w:val="00E10F4D"/>
    <w:rsid w:val="00E12C81"/>
    <w:rsid w:val="00E1649D"/>
    <w:rsid w:val="00E22829"/>
    <w:rsid w:val="00E2388B"/>
    <w:rsid w:val="00E82E23"/>
    <w:rsid w:val="00E83BF2"/>
    <w:rsid w:val="00EB7E4F"/>
    <w:rsid w:val="00EC2E34"/>
    <w:rsid w:val="00F165A8"/>
    <w:rsid w:val="00F31E48"/>
    <w:rsid w:val="00F44139"/>
    <w:rsid w:val="00F66E0B"/>
    <w:rsid w:val="00F7295F"/>
    <w:rsid w:val="00F91C31"/>
    <w:rsid w:val="00F975E4"/>
    <w:rsid w:val="00FC6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AD0BB9"/>
  <w15:docId w15:val="{57A074D5-1F08-4A04-937B-A3D16DDD7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D0EBC"/>
    <w:rPr>
      <w:rFonts w:ascii="Mitutoyo Frutiger Light" w:hAnsi="Mitutoyo Frutiger Light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D0E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D0EBC"/>
    <w:rPr>
      <w:rFonts w:ascii="Mitutoyo Frutiger Light" w:hAnsi="Mitutoyo Frutiger Light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BD0E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D0EBC"/>
    <w:rPr>
      <w:rFonts w:ascii="Mitutoyo Frutiger Light" w:hAnsi="Mitutoyo Frutiger Light"/>
      <w:lang w:val="de-DE"/>
    </w:rPr>
  </w:style>
  <w:style w:type="character" w:customStyle="1" w:styleId="adress">
    <w:name w:val="adress"/>
    <w:rsid w:val="00BD0EBC"/>
    <w:rPr>
      <w:rFonts w:ascii="Mitutoyo Frutiger Roman" w:hAnsi="Mitutoyo Frutiger Roman"/>
      <w:w w:val="100"/>
      <w:sz w:val="20"/>
      <w:szCs w:val="20"/>
    </w:rPr>
  </w:style>
  <w:style w:type="paragraph" w:customStyle="1" w:styleId="Noparagraphstyle">
    <w:name w:val="[No paragraph style]"/>
    <w:rsid w:val="00BD0EB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" w:eastAsia="Times New Roman" w:hAnsi="Times" w:cs="Times New Roman"/>
      <w:color w:val="000000"/>
      <w:sz w:val="24"/>
      <w:szCs w:val="24"/>
      <w:lang w:val="de-DE" w:eastAsia="de-DE"/>
    </w:rPr>
  </w:style>
  <w:style w:type="character" w:styleId="Hyperlink">
    <w:name w:val="Hyperlink"/>
    <w:basedOn w:val="Absatz-Standardschriftart"/>
    <w:uiPriority w:val="99"/>
    <w:unhideWhenUsed/>
    <w:rsid w:val="00BD0EBC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57BE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57BE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57BE2"/>
    <w:rPr>
      <w:rFonts w:ascii="Mitutoyo Frutiger Light" w:hAnsi="Mitutoyo Frutiger Light"/>
      <w:sz w:val="20"/>
      <w:szCs w:val="2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57BE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57BE2"/>
    <w:rPr>
      <w:rFonts w:ascii="Mitutoyo Frutiger Light" w:hAnsi="Mitutoyo Frutiger Light"/>
      <w:b/>
      <w:bCs/>
      <w:sz w:val="20"/>
      <w:szCs w:val="20"/>
      <w:lang w:val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80A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7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itutoyo.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599</Words>
  <Characters>3780</Characters>
  <Application>Microsoft Office Word</Application>
  <DocSecurity>0</DocSecurity>
  <Lines>31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Mitutoyo GmbH</Company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Fay, Joshua</dc:creator>
  <cp:keywords/>
  <dc:description/>
  <cp:lastModifiedBy>Fischer, Romy</cp:lastModifiedBy>
  <cp:revision>67</cp:revision>
  <cp:lastPrinted>2022-03-23T09:35:00Z</cp:lastPrinted>
  <dcterms:created xsi:type="dcterms:W3CDTF">2023-04-04T11:26:00Z</dcterms:created>
  <dcterms:modified xsi:type="dcterms:W3CDTF">2023-04-14T12:48:00Z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d53d68cf16ff71fb52b01bc67e6247143fbd7ed48ed7570af9cf5c6573b017db</vt:lpwstr>
  </property>
</Properties>
</file>